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144" w:rsidRPr="00FD093D" w:rsidRDefault="00C11144" w:rsidP="00C11144">
      <w:pPr>
        <w:jc w:val="center"/>
        <w:rPr>
          <w:rFonts w:eastAsia="標楷體"/>
        </w:rPr>
      </w:pPr>
      <w:r w:rsidRPr="00FD093D">
        <w:rPr>
          <w:rFonts w:ascii="標楷體" w:eastAsia="標楷體" w:hAnsi="標楷體" w:hint="eastAsia"/>
        </w:rPr>
        <w:t>含學年/學期學習目標、能力指標、對應能力指標之單元名稱、節數、評量方式、備註等相關項目以及每週教學進度表）</w:t>
      </w:r>
    </w:p>
    <w:p w:rsidR="00C11144" w:rsidRPr="00FD093D" w:rsidRDefault="00C11144" w:rsidP="00C11144">
      <w:pPr>
        <w:jc w:val="center"/>
        <w:rPr>
          <w:rFonts w:ascii="標楷體" w:eastAsia="標楷體" w:hAnsi="標楷體"/>
          <w:sz w:val="28"/>
          <w:u w:val="single"/>
        </w:rPr>
      </w:pPr>
      <w:r w:rsidRPr="00FD093D">
        <w:rPr>
          <w:rFonts w:ascii="標楷體" w:eastAsia="標楷體" w:hAnsi="標楷體" w:hint="eastAsia"/>
          <w:sz w:val="28"/>
        </w:rPr>
        <w:t>花蓮</w:t>
      </w:r>
      <w:r w:rsidRPr="00FD093D">
        <w:rPr>
          <w:rFonts w:ascii="標楷體" w:eastAsia="標楷體" w:hAnsi="標楷體"/>
          <w:sz w:val="28"/>
        </w:rPr>
        <w:t>縣</w:t>
      </w:r>
      <w:r>
        <w:rPr>
          <w:rFonts w:ascii="標楷體" w:eastAsia="標楷體" w:hAnsi="標楷體" w:hint="eastAsia"/>
          <w:sz w:val="28"/>
          <w:u w:val="single"/>
        </w:rPr>
        <w:t>松浦</w:t>
      </w:r>
      <w:r w:rsidRPr="00FD093D">
        <w:rPr>
          <w:rFonts w:ascii="標楷體" w:eastAsia="標楷體" w:hAnsi="標楷體"/>
          <w:sz w:val="28"/>
        </w:rPr>
        <w:t>國民</w:t>
      </w:r>
      <w:r w:rsidRPr="00FD093D">
        <w:rPr>
          <w:rFonts w:ascii="標楷體" w:eastAsia="標楷體" w:hAnsi="標楷體" w:hint="eastAsia"/>
          <w:sz w:val="28"/>
        </w:rPr>
        <w:t>中</w:t>
      </w:r>
      <w:r w:rsidRPr="00FD093D">
        <w:rPr>
          <w:rFonts w:ascii="標楷體" w:eastAsia="標楷體" w:hAnsi="標楷體"/>
          <w:sz w:val="28"/>
        </w:rPr>
        <w:t>小學</w:t>
      </w:r>
      <w:r w:rsidRPr="00FD093D">
        <w:rPr>
          <w:rFonts w:ascii="標楷體" w:eastAsia="標楷體" w:hAnsi="標楷體"/>
          <w:sz w:val="28"/>
          <w:u w:val="single"/>
        </w:rPr>
        <w:t xml:space="preserve"> </w:t>
      </w:r>
      <w:r w:rsidRPr="00FD093D">
        <w:rPr>
          <w:rFonts w:ascii="標楷體" w:eastAsia="標楷體" w:hAnsi="標楷體" w:hint="eastAsia"/>
          <w:sz w:val="28"/>
          <w:u w:val="single"/>
        </w:rPr>
        <w:t xml:space="preserve"> 10</w:t>
      </w:r>
      <w:r>
        <w:rPr>
          <w:rFonts w:ascii="標楷體" w:eastAsia="標楷體" w:hAnsi="標楷體" w:hint="eastAsia"/>
          <w:sz w:val="28"/>
          <w:u w:val="single"/>
        </w:rPr>
        <w:t>7</w:t>
      </w:r>
      <w:r w:rsidRPr="00FD093D">
        <w:rPr>
          <w:rFonts w:ascii="標楷體" w:eastAsia="標楷體" w:hAnsi="標楷體" w:hint="eastAsia"/>
          <w:sz w:val="28"/>
          <w:u w:val="single"/>
        </w:rPr>
        <w:t xml:space="preserve"> </w:t>
      </w:r>
      <w:r w:rsidRPr="00FD093D">
        <w:rPr>
          <w:rFonts w:ascii="標楷體" w:eastAsia="標楷體" w:hAnsi="標楷體"/>
          <w:sz w:val="28"/>
          <w:u w:val="single"/>
        </w:rPr>
        <w:t xml:space="preserve"> </w:t>
      </w:r>
      <w:r w:rsidRPr="00FD093D">
        <w:rPr>
          <w:rFonts w:ascii="標楷體" w:eastAsia="標楷體" w:hAnsi="標楷體"/>
          <w:sz w:val="28"/>
        </w:rPr>
        <w:t xml:space="preserve">學年度 </w:t>
      </w:r>
      <w:r w:rsidRPr="00FD093D">
        <w:rPr>
          <w:rFonts w:ascii="標楷體" w:eastAsia="標楷體" w:hAnsi="標楷體" w:hint="eastAsia"/>
          <w:sz w:val="28"/>
        </w:rPr>
        <w:t>第</w:t>
      </w:r>
      <w:r w:rsidRPr="00FD093D">
        <w:rPr>
          <w:rFonts w:ascii="標楷體" w:eastAsia="標楷體" w:hAnsi="標楷體" w:hint="eastAsia"/>
          <w:sz w:val="28"/>
          <w:u w:val="single"/>
        </w:rPr>
        <w:t xml:space="preserve"> 1</w:t>
      </w:r>
      <w:r w:rsidRPr="00FD093D">
        <w:rPr>
          <w:rFonts w:ascii="標楷體" w:eastAsia="標楷體" w:hAnsi="標楷體"/>
          <w:sz w:val="28"/>
          <w:u w:val="single"/>
        </w:rPr>
        <w:t xml:space="preserve"> </w:t>
      </w:r>
      <w:r w:rsidRPr="00FD093D">
        <w:rPr>
          <w:rFonts w:ascii="標楷體" w:eastAsia="標楷體" w:hAnsi="標楷體"/>
          <w:sz w:val="28"/>
        </w:rPr>
        <w:t>學期</w:t>
      </w:r>
      <w:r w:rsidRPr="00FD093D">
        <w:rPr>
          <w:rFonts w:ascii="標楷體" w:eastAsia="標楷體" w:hAnsi="標楷體"/>
          <w:sz w:val="28"/>
          <w:u w:val="single"/>
        </w:rPr>
        <w:t xml:space="preserve"> </w:t>
      </w:r>
      <w:r w:rsidRPr="00FD093D">
        <w:rPr>
          <w:rFonts w:ascii="標楷體" w:eastAsia="標楷體" w:hAnsi="標楷體" w:hint="eastAsia"/>
          <w:sz w:val="28"/>
          <w:u w:val="single"/>
        </w:rPr>
        <w:t xml:space="preserve"> </w:t>
      </w:r>
      <w:r>
        <w:rPr>
          <w:rFonts w:ascii="標楷體" w:eastAsia="標楷體" w:hAnsi="標楷體" w:hint="eastAsia"/>
          <w:sz w:val="28"/>
          <w:u w:val="single"/>
        </w:rPr>
        <w:t>四</w:t>
      </w:r>
      <w:r w:rsidRPr="00FD093D">
        <w:rPr>
          <w:rFonts w:ascii="標楷體" w:eastAsia="標楷體" w:hAnsi="標楷體" w:hint="eastAsia"/>
          <w:sz w:val="28"/>
          <w:u w:val="single"/>
        </w:rPr>
        <w:t xml:space="preserve">  </w:t>
      </w:r>
      <w:r w:rsidRPr="00FD093D">
        <w:rPr>
          <w:rFonts w:ascii="標楷體" w:eastAsia="標楷體" w:hAnsi="標楷體"/>
          <w:sz w:val="28"/>
        </w:rPr>
        <w:t>年級</w:t>
      </w:r>
      <w:r w:rsidRPr="00FD093D">
        <w:rPr>
          <w:rFonts w:ascii="標楷體" w:eastAsia="標楷體" w:hAnsi="標楷體" w:hint="eastAsia"/>
          <w:sz w:val="28"/>
          <w:u w:val="single"/>
        </w:rPr>
        <w:t xml:space="preserve">   </w:t>
      </w:r>
      <w:r>
        <w:rPr>
          <w:rFonts w:ascii="標楷體" w:eastAsia="標楷體" w:hAnsi="標楷體" w:hint="eastAsia"/>
          <w:sz w:val="28"/>
          <w:u w:val="single"/>
        </w:rPr>
        <w:t>藝術與人文</w:t>
      </w:r>
      <w:r w:rsidRPr="00FD093D">
        <w:rPr>
          <w:rFonts w:ascii="標楷體" w:eastAsia="標楷體" w:hAnsi="標楷體" w:hint="eastAsia"/>
          <w:sz w:val="28"/>
          <w:u w:val="single"/>
        </w:rPr>
        <w:t xml:space="preserve">   </w:t>
      </w:r>
      <w:r w:rsidRPr="00FD093D">
        <w:rPr>
          <w:rFonts w:ascii="標楷體" w:eastAsia="標楷體" w:hAnsi="標楷體"/>
          <w:sz w:val="28"/>
        </w:rPr>
        <w:t>領域課程計畫 設計者：</w:t>
      </w:r>
      <w:r>
        <w:rPr>
          <w:rFonts w:ascii="標楷體" w:eastAsia="標楷體" w:hAnsi="標楷體" w:hint="eastAsia"/>
          <w:sz w:val="28"/>
        </w:rPr>
        <w:t>黃志中，松浦團隊</w:t>
      </w:r>
    </w:p>
    <w:p w:rsidR="00C11144" w:rsidRPr="00FD093D" w:rsidRDefault="00C11144" w:rsidP="00C11144">
      <w:pPr>
        <w:numPr>
          <w:ilvl w:val="1"/>
          <w:numId w:val="20"/>
        </w:numPr>
        <w:spacing w:afterLines="100" w:line="400" w:lineRule="exact"/>
        <w:jc w:val="both"/>
        <w:rPr>
          <w:rFonts w:ascii="標楷體" w:eastAsia="標楷體" w:hAnsi="標楷體"/>
          <w:sz w:val="28"/>
          <w:szCs w:val="28"/>
        </w:rPr>
      </w:pPr>
      <w:r w:rsidRPr="00FD093D">
        <w:rPr>
          <w:rFonts w:ascii="標楷體" w:eastAsia="標楷體" w:hAnsi="標楷體" w:hint="eastAsia"/>
          <w:sz w:val="28"/>
          <w:szCs w:val="28"/>
        </w:rPr>
        <w:t>本領域</w:t>
      </w:r>
      <w:r w:rsidRPr="00FD093D">
        <w:rPr>
          <w:rFonts w:ascii="標楷體" w:eastAsia="標楷體" w:hAnsi="標楷體" w:hint="eastAsia"/>
          <w:b/>
          <w:sz w:val="28"/>
          <w:szCs w:val="28"/>
        </w:rPr>
        <w:t>每週</w:t>
      </w:r>
      <w:r w:rsidRPr="00FD093D">
        <w:rPr>
          <w:rFonts w:ascii="標楷體" w:eastAsia="標楷體" w:hAnsi="標楷體" w:hint="eastAsia"/>
          <w:sz w:val="28"/>
          <w:szCs w:val="28"/>
        </w:rPr>
        <w:t xml:space="preserve">學習節數（ </w:t>
      </w:r>
      <w:r>
        <w:rPr>
          <w:rFonts w:ascii="標楷體" w:eastAsia="標楷體" w:hAnsi="標楷體" w:hint="eastAsia"/>
          <w:sz w:val="28"/>
          <w:szCs w:val="28"/>
        </w:rPr>
        <w:t>３</w:t>
      </w:r>
      <w:r w:rsidRPr="00FD093D">
        <w:rPr>
          <w:rFonts w:ascii="標楷體" w:eastAsia="標楷體" w:hAnsi="標楷體" w:hint="eastAsia"/>
          <w:sz w:val="28"/>
          <w:szCs w:val="28"/>
        </w:rPr>
        <w:t xml:space="preserve"> ）節，補救教學節數（  ）節，共（ </w:t>
      </w:r>
      <w:r>
        <w:rPr>
          <w:rFonts w:ascii="標楷體" w:eastAsia="標楷體" w:hAnsi="標楷體" w:hint="eastAsia"/>
          <w:sz w:val="28"/>
          <w:szCs w:val="28"/>
        </w:rPr>
        <w:t>３</w:t>
      </w:r>
      <w:r w:rsidRPr="00FD093D">
        <w:rPr>
          <w:rFonts w:ascii="標楷體" w:eastAsia="標楷體" w:hAnsi="標楷體" w:hint="eastAsia"/>
          <w:sz w:val="28"/>
          <w:szCs w:val="28"/>
        </w:rPr>
        <w:t xml:space="preserve"> ）節。</w:t>
      </w:r>
    </w:p>
    <w:p w:rsidR="00C11144" w:rsidRPr="00FD093D" w:rsidRDefault="00C11144" w:rsidP="00C11144">
      <w:pPr>
        <w:numPr>
          <w:ilvl w:val="1"/>
          <w:numId w:val="20"/>
        </w:numPr>
        <w:snapToGrid w:val="0"/>
        <w:spacing w:afterLines="50" w:line="240" w:lineRule="exact"/>
        <w:jc w:val="both"/>
        <w:rPr>
          <w:rFonts w:ascii="標楷體" w:eastAsia="標楷體" w:hAnsi="標楷體" w:hint="eastAsia"/>
          <w:sz w:val="28"/>
          <w:szCs w:val="28"/>
        </w:rPr>
      </w:pPr>
      <w:r w:rsidRPr="00FD093D">
        <w:rPr>
          <w:rFonts w:ascii="標楷體" w:eastAsia="標楷體" w:hAnsi="標楷體"/>
          <w:sz w:val="28"/>
          <w:szCs w:val="28"/>
        </w:rPr>
        <w:t xml:space="preserve">本學期學習目標： </w:t>
      </w:r>
      <w:r w:rsidRPr="00FD093D">
        <w:rPr>
          <w:rFonts w:ascii="標楷體" w:eastAsia="標楷體" w:hAnsi="標楷體" w:hint="eastAsia"/>
          <w:sz w:val="28"/>
          <w:szCs w:val="28"/>
        </w:rPr>
        <w:t xml:space="preserve">   </w:t>
      </w:r>
    </w:p>
    <w:p w:rsidR="00C11144" w:rsidRPr="00FA2002" w:rsidRDefault="00C11144" w:rsidP="00C11144">
      <w:pPr>
        <w:ind w:leftChars="400" w:left="960"/>
        <w:jc w:val="both"/>
        <w:rPr>
          <w:rFonts w:ascii="標楷體" w:eastAsia="標楷體" w:hAnsi="標楷體" w:hint="eastAsia"/>
        </w:rPr>
      </w:pPr>
      <w:r w:rsidRPr="00FA2002">
        <w:rPr>
          <w:rFonts w:ascii="標楷體" w:eastAsia="標楷體" w:hAnsi="標楷體" w:hint="eastAsia"/>
        </w:rPr>
        <w:t>1. 能留心生活環境中自然景物和人造物的特徵並做聯想。</w:t>
      </w:r>
    </w:p>
    <w:p w:rsidR="00C11144" w:rsidRPr="00FA2002" w:rsidRDefault="00C11144" w:rsidP="00C11144">
      <w:pPr>
        <w:ind w:leftChars="400" w:left="960"/>
        <w:jc w:val="both"/>
        <w:rPr>
          <w:rFonts w:ascii="標楷體" w:eastAsia="標楷體" w:hAnsi="標楷體" w:hint="eastAsia"/>
        </w:rPr>
      </w:pPr>
      <w:r w:rsidRPr="00FA2002">
        <w:rPr>
          <w:rFonts w:ascii="標楷體" w:eastAsia="標楷體" w:hAnsi="標楷體" w:hint="eastAsia"/>
        </w:rPr>
        <w:t>2. 比較歸納出物體外形輪廓或表面肌理的異同，並做聯想。</w:t>
      </w:r>
    </w:p>
    <w:p w:rsidR="00C11144" w:rsidRPr="00FA2002" w:rsidRDefault="00C11144" w:rsidP="00C11144">
      <w:pPr>
        <w:ind w:leftChars="400" w:left="960"/>
        <w:jc w:val="both"/>
        <w:rPr>
          <w:rFonts w:ascii="標楷體" w:eastAsia="標楷體" w:hAnsi="標楷體" w:hint="eastAsia"/>
        </w:rPr>
      </w:pPr>
      <w:r w:rsidRPr="00FA2002">
        <w:rPr>
          <w:rFonts w:ascii="標楷體" w:eastAsia="標楷體" w:hAnsi="標楷體" w:hint="eastAsia"/>
        </w:rPr>
        <w:t>3. 能依據圖形及物品特徵做創作聯想。</w:t>
      </w:r>
    </w:p>
    <w:p w:rsidR="00C11144" w:rsidRPr="00FA2002" w:rsidRDefault="00C11144" w:rsidP="00C11144">
      <w:pPr>
        <w:ind w:leftChars="400" w:left="960"/>
        <w:jc w:val="both"/>
        <w:rPr>
          <w:rFonts w:ascii="標楷體" w:eastAsia="標楷體" w:hAnsi="標楷體" w:hint="eastAsia"/>
        </w:rPr>
      </w:pPr>
      <w:r w:rsidRPr="00FA2002">
        <w:rPr>
          <w:rFonts w:ascii="標楷體" w:eastAsia="標楷體" w:hAnsi="標楷體" w:hint="eastAsia"/>
        </w:rPr>
        <w:t>4. 欣賞以自然物為媒材的藝術創作作品。</w:t>
      </w:r>
    </w:p>
    <w:p w:rsidR="00C11144" w:rsidRPr="00FA2002" w:rsidRDefault="00C11144" w:rsidP="00C11144">
      <w:pPr>
        <w:ind w:leftChars="400" w:left="960"/>
        <w:jc w:val="both"/>
        <w:rPr>
          <w:rFonts w:ascii="標楷體" w:eastAsia="標楷體" w:hAnsi="標楷體" w:hint="eastAsia"/>
        </w:rPr>
      </w:pPr>
      <w:r w:rsidRPr="00FA2002">
        <w:rPr>
          <w:rFonts w:ascii="標楷體" w:eastAsia="標楷體" w:hAnsi="標楷體" w:hint="eastAsia"/>
        </w:rPr>
        <w:t>5. 利用現成物加以彩繪或以藝術作品做聯想、學習及延伸創作。</w:t>
      </w:r>
    </w:p>
    <w:p w:rsidR="00C11144" w:rsidRPr="00FA2002" w:rsidRDefault="00C11144" w:rsidP="00C11144">
      <w:pPr>
        <w:ind w:leftChars="400" w:left="960"/>
        <w:jc w:val="both"/>
        <w:rPr>
          <w:rFonts w:ascii="標楷體" w:eastAsia="標楷體" w:hAnsi="標楷體" w:hint="eastAsia"/>
        </w:rPr>
      </w:pPr>
      <w:r w:rsidRPr="00FA2002">
        <w:rPr>
          <w:rFonts w:ascii="標楷體" w:eastAsia="標楷體" w:hAnsi="標楷體" w:hint="eastAsia"/>
        </w:rPr>
        <w:t>6. 認識古早童玩及其他國家傳統玩具。</w:t>
      </w:r>
    </w:p>
    <w:p w:rsidR="00C11144" w:rsidRPr="00FA2002" w:rsidRDefault="00C11144" w:rsidP="00C11144">
      <w:pPr>
        <w:ind w:leftChars="400" w:left="960"/>
        <w:jc w:val="both"/>
        <w:rPr>
          <w:rFonts w:ascii="標楷體" w:eastAsia="標楷體" w:hAnsi="標楷體" w:hint="eastAsia"/>
        </w:rPr>
      </w:pPr>
      <w:r w:rsidRPr="00FA2002">
        <w:rPr>
          <w:rFonts w:ascii="標楷體" w:eastAsia="標楷體" w:hAnsi="標楷體" w:hint="eastAsia"/>
        </w:rPr>
        <w:t>7. 知道新舊玩具玩法和材料的差異。</w:t>
      </w:r>
    </w:p>
    <w:p w:rsidR="00C11144" w:rsidRPr="00FA2002" w:rsidRDefault="00C11144" w:rsidP="00C11144">
      <w:pPr>
        <w:ind w:leftChars="400" w:left="960"/>
        <w:jc w:val="both"/>
        <w:rPr>
          <w:rFonts w:ascii="標楷體" w:eastAsia="標楷體" w:hAnsi="標楷體" w:hint="eastAsia"/>
        </w:rPr>
      </w:pPr>
      <w:r w:rsidRPr="00FA2002">
        <w:rPr>
          <w:rFonts w:ascii="標楷體" w:eastAsia="標楷體" w:hAnsi="標楷體" w:hint="eastAsia"/>
        </w:rPr>
        <w:t>8. 能以環保素材自製玩具。</w:t>
      </w:r>
    </w:p>
    <w:p w:rsidR="00C11144" w:rsidRPr="00FA2002" w:rsidRDefault="00C11144" w:rsidP="00C11144">
      <w:pPr>
        <w:ind w:leftChars="400" w:left="960"/>
        <w:jc w:val="both"/>
        <w:rPr>
          <w:rFonts w:ascii="標楷體" w:eastAsia="標楷體" w:hAnsi="標楷體" w:hint="eastAsia"/>
        </w:rPr>
      </w:pPr>
      <w:r w:rsidRPr="00FA2002">
        <w:rPr>
          <w:rFonts w:ascii="標楷體" w:eastAsia="標楷體" w:hAnsi="標楷體" w:hint="eastAsia"/>
        </w:rPr>
        <w:t>9. 能養出愛物惜物的好習慣。</w:t>
      </w:r>
    </w:p>
    <w:p w:rsidR="00C11144" w:rsidRPr="00FA2002" w:rsidRDefault="00C11144" w:rsidP="00C11144">
      <w:pPr>
        <w:ind w:leftChars="400" w:left="960"/>
        <w:jc w:val="both"/>
        <w:rPr>
          <w:rFonts w:ascii="標楷體" w:eastAsia="標楷體" w:hAnsi="標楷體" w:hint="eastAsia"/>
        </w:rPr>
      </w:pPr>
      <w:r w:rsidRPr="00FA2002">
        <w:rPr>
          <w:rFonts w:ascii="標楷體" w:eastAsia="標楷體" w:hAnsi="標楷體" w:hint="eastAsia"/>
        </w:rPr>
        <w:t>10. 演唱切分音歌曲，感受不同節奏對歌曲風格之影響。</w:t>
      </w:r>
    </w:p>
    <w:p w:rsidR="00C11144" w:rsidRPr="00FA2002" w:rsidRDefault="00C11144" w:rsidP="00C11144">
      <w:pPr>
        <w:ind w:leftChars="400" w:left="960"/>
        <w:jc w:val="both"/>
        <w:rPr>
          <w:rFonts w:ascii="標楷體" w:eastAsia="標楷體" w:hAnsi="標楷體" w:hint="eastAsia"/>
        </w:rPr>
      </w:pPr>
      <w:r w:rsidRPr="00FA2002">
        <w:rPr>
          <w:rFonts w:ascii="標楷體" w:eastAsia="標楷體" w:hAnsi="標楷體" w:hint="eastAsia"/>
        </w:rPr>
        <w:t>11. 演唱五聲音階歌曲，感受不同曲調對歌曲風格之影響。</w:t>
      </w:r>
    </w:p>
    <w:p w:rsidR="00C11144" w:rsidRPr="00FA2002" w:rsidRDefault="00C11144" w:rsidP="00C11144">
      <w:pPr>
        <w:ind w:leftChars="400" w:left="960"/>
        <w:jc w:val="both"/>
        <w:rPr>
          <w:rFonts w:ascii="標楷體" w:eastAsia="標楷體" w:hAnsi="標楷體" w:hint="eastAsia"/>
        </w:rPr>
      </w:pPr>
      <w:r w:rsidRPr="00FA2002">
        <w:rPr>
          <w:rFonts w:ascii="標楷體" w:eastAsia="標楷體" w:hAnsi="標楷體" w:hint="eastAsia"/>
        </w:rPr>
        <w:t>12. 欣賞由小提琴與南胡演奏的樂曲，感受東西樂器之異同。</w:t>
      </w:r>
    </w:p>
    <w:p w:rsidR="00C11144" w:rsidRPr="00FA2002" w:rsidRDefault="00C11144" w:rsidP="00C11144">
      <w:pPr>
        <w:ind w:leftChars="400" w:left="960"/>
        <w:jc w:val="both"/>
        <w:rPr>
          <w:rFonts w:ascii="標楷體" w:eastAsia="標楷體" w:hAnsi="標楷體" w:hint="eastAsia"/>
        </w:rPr>
      </w:pPr>
      <w:r w:rsidRPr="00FA2002">
        <w:rPr>
          <w:rFonts w:ascii="標楷體" w:eastAsia="標楷體" w:hAnsi="標楷體" w:hint="eastAsia"/>
        </w:rPr>
        <w:t>13. 演唱G大調歌曲，認識固定唱名與首調唱名。</w:t>
      </w:r>
    </w:p>
    <w:p w:rsidR="00C11144" w:rsidRPr="00FA2002" w:rsidRDefault="00C11144" w:rsidP="00C11144">
      <w:pPr>
        <w:ind w:leftChars="400" w:left="960"/>
        <w:jc w:val="both"/>
        <w:rPr>
          <w:rFonts w:ascii="標楷體" w:eastAsia="標楷體" w:hAnsi="標楷體" w:hint="eastAsia"/>
        </w:rPr>
      </w:pPr>
      <w:r w:rsidRPr="00FA2002">
        <w:rPr>
          <w:rFonts w:ascii="標楷體" w:eastAsia="標楷體" w:hAnsi="標楷體" w:hint="eastAsia"/>
        </w:rPr>
        <w:t>14. 欣賞陶笛與梆笛演奏的樂曲，感受音色與曲調之美。</w:t>
      </w:r>
    </w:p>
    <w:p w:rsidR="00C11144" w:rsidRPr="00FA2002" w:rsidRDefault="00C11144" w:rsidP="00C11144">
      <w:pPr>
        <w:ind w:leftChars="400" w:left="960"/>
        <w:jc w:val="both"/>
        <w:rPr>
          <w:rFonts w:ascii="標楷體" w:eastAsia="標楷體" w:hAnsi="標楷體" w:hint="eastAsia"/>
        </w:rPr>
      </w:pPr>
      <w:r w:rsidRPr="00FA2002">
        <w:rPr>
          <w:rFonts w:ascii="標楷體" w:eastAsia="標楷體" w:hAnsi="標楷體" w:hint="eastAsia"/>
        </w:rPr>
        <w:lastRenderedPageBreak/>
        <w:t>15. 了解光影效果在藝術創作上的應用。</w:t>
      </w:r>
    </w:p>
    <w:p w:rsidR="00C11144" w:rsidRPr="00FA2002" w:rsidRDefault="00C11144" w:rsidP="00C11144">
      <w:pPr>
        <w:ind w:leftChars="400" w:left="960"/>
        <w:jc w:val="both"/>
        <w:rPr>
          <w:rFonts w:ascii="標楷體" w:eastAsia="標楷體" w:hAnsi="標楷體" w:hint="eastAsia"/>
        </w:rPr>
      </w:pPr>
      <w:r w:rsidRPr="00FA2002">
        <w:rPr>
          <w:rFonts w:ascii="標楷體" w:eastAsia="標楷體" w:hAnsi="標楷體" w:hint="eastAsia"/>
        </w:rPr>
        <w:t>16. 培養豐富的想像力與創作能力。</w:t>
      </w:r>
    </w:p>
    <w:p w:rsidR="00C11144" w:rsidRPr="00FA2002" w:rsidRDefault="00C11144" w:rsidP="00C11144">
      <w:pPr>
        <w:ind w:leftChars="400" w:left="960"/>
        <w:jc w:val="both"/>
        <w:rPr>
          <w:rFonts w:ascii="標楷體" w:eastAsia="標楷體" w:hAnsi="標楷體" w:hint="eastAsia"/>
        </w:rPr>
      </w:pPr>
      <w:r w:rsidRPr="00FA2002">
        <w:rPr>
          <w:rFonts w:ascii="標楷體" w:eastAsia="標楷體" w:hAnsi="標楷體" w:hint="eastAsia"/>
        </w:rPr>
        <w:t>17. 以多元藝術活動展現光影的變化。</w:t>
      </w:r>
    </w:p>
    <w:p w:rsidR="00C11144" w:rsidRPr="00FA2002" w:rsidRDefault="00C11144" w:rsidP="00C11144">
      <w:pPr>
        <w:ind w:leftChars="400" w:left="960"/>
        <w:jc w:val="both"/>
        <w:rPr>
          <w:rFonts w:ascii="標楷體" w:eastAsia="標楷體" w:hAnsi="標楷體" w:hint="eastAsia"/>
        </w:rPr>
      </w:pPr>
      <w:r w:rsidRPr="00FA2002">
        <w:rPr>
          <w:rFonts w:ascii="標楷體" w:eastAsia="標楷體" w:hAnsi="標楷體" w:hint="eastAsia"/>
        </w:rPr>
        <w:t>18. 透過藝術途徑，對照顧我們的人表達想法及心情。</w:t>
      </w:r>
    </w:p>
    <w:p w:rsidR="00C11144" w:rsidRPr="00FD093D" w:rsidRDefault="00C11144" w:rsidP="00C11144">
      <w:pPr>
        <w:numPr>
          <w:ilvl w:val="1"/>
          <w:numId w:val="20"/>
        </w:numPr>
        <w:snapToGrid w:val="0"/>
        <w:spacing w:afterLines="50" w:line="240" w:lineRule="exact"/>
        <w:jc w:val="both"/>
        <w:rPr>
          <w:rFonts w:ascii="標楷體" w:eastAsia="標楷體" w:hAnsi="標楷體" w:hint="eastAsia"/>
          <w:sz w:val="28"/>
          <w:szCs w:val="28"/>
        </w:rPr>
      </w:pPr>
      <w:r>
        <w:rPr>
          <w:rFonts w:ascii="標楷體" w:eastAsia="標楷體" w:hAnsi="標楷體"/>
          <w:sz w:val="28"/>
          <w:szCs w:val="28"/>
        </w:rPr>
        <w:br w:type="page"/>
      </w:r>
      <w:r w:rsidRPr="00FD093D">
        <w:rPr>
          <w:rFonts w:ascii="標楷體" w:eastAsia="標楷體" w:hAnsi="標楷體" w:hint="eastAsia"/>
          <w:sz w:val="28"/>
          <w:szCs w:val="28"/>
        </w:rPr>
        <w:lastRenderedPageBreak/>
        <w:t>本</w:t>
      </w:r>
      <w:r w:rsidRPr="00FD093D">
        <w:rPr>
          <w:rFonts w:ascii="標楷體" w:eastAsia="標楷體" w:hAnsi="標楷體"/>
          <w:sz w:val="28"/>
          <w:szCs w:val="28"/>
        </w:rPr>
        <w:t>學期課程</w:t>
      </w:r>
      <w:r w:rsidRPr="00FD093D">
        <w:rPr>
          <w:rFonts w:ascii="標楷體" w:eastAsia="標楷體" w:hAnsi="標楷體" w:hint="eastAsia"/>
          <w:sz w:val="28"/>
          <w:szCs w:val="28"/>
        </w:rPr>
        <w:t>架構</w:t>
      </w:r>
      <w:r w:rsidRPr="00FD093D">
        <w:rPr>
          <w:rFonts w:ascii="標楷體" w:eastAsia="標楷體" w:hAnsi="標楷體"/>
          <w:sz w:val="28"/>
          <w:szCs w:val="28"/>
        </w:rPr>
        <w:t>：﹙各校自行視需要決定是否呈現﹚</w:t>
      </w:r>
    </w:p>
    <w:p w:rsidR="00C11144" w:rsidRPr="00FD093D" w:rsidRDefault="00C11144" w:rsidP="00C11144">
      <w:pPr>
        <w:spacing w:afterLines="100" w:line="400" w:lineRule="exact"/>
        <w:jc w:val="both"/>
        <w:rPr>
          <w:rFonts w:ascii="標楷體" w:eastAsia="標楷體" w:hAnsi="標楷體" w:hint="eastAsia"/>
          <w:sz w:val="28"/>
          <w:szCs w:val="28"/>
        </w:rPr>
      </w:pPr>
      <w:r>
        <w:rPr>
          <w:rFonts w:ascii="標楷體" w:eastAsia="標楷體" w:hAnsi="標楷體" w:hint="eastAsia"/>
          <w:sz w:val="28"/>
          <w:szCs w:val="28"/>
        </w:rPr>
        <w:pict>
          <v:group id="_x0000_s2050" style="position:absolute;left:0;text-align:left;margin-left:18.5pt;margin-top:-7.5pt;width:723.45pt;height:494.15pt;z-index:251660288" coordorigin="1050,1571" coordsize="14469,9883">
            <v:shapetype id="_x0000_t202" coordsize="21600,21600" o:spt="202" path="m,l,21600r21600,l21600,xe">
              <v:stroke joinstyle="miter"/>
              <v:path gradientshapeok="t" o:connecttype="rect"/>
            </v:shapetype>
            <v:shape id="_x0000_s2051" type="#_x0000_t202" style="position:absolute;left:1050;top:5514;width:3598;height:900;mso-wrap-edited:f" wrapcoords="-180 0 -180 21600 21780 21600 21780 0 -180 0" strokeweight="3pt">
              <v:stroke linestyle="thinThin"/>
              <v:textbox style="mso-next-textbox:#_x0000_s2051">
                <w:txbxContent>
                  <w:p w:rsidR="00C11144" w:rsidRDefault="00C11144" w:rsidP="00C11144">
                    <w:pPr>
                      <w:jc w:val="center"/>
                      <w:rPr>
                        <w:rFonts w:ascii="新細明體" w:hAnsi="新細明體" w:hint="eastAsia"/>
                        <w:sz w:val="36"/>
                      </w:rPr>
                    </w:pPr>
                    <w:r>
                      <w:rPr>
                        <w:rFonts w:ascii="新細明體" w:hAnsi="新細明體" w:hint="eastAsia"/>
                        <w:sz w:val="36"/>
                      </w:rPr>
                      <w:t>藝文4上</w:t>
                    </w:r>
                  </w:p>
                </w:txbxContent>
              </v:textbox>
            </v:shape>
            <v:group id="_x0000_s2052" style="position:absolute;left:5250;top:4434;width:10263;height:1800" coordorigin="5246,7331" coordsize="10263,1800">
              <v:line id="_x0000_s2053" style="position:absolute;mso-wrap-edited:f" from="5246,8231" to="6017,8231" wrapcoords="-847 0 -847 0 22024 0 22024 0 -847 0" strokeweight="1.5pt"/>
              <v:shape id="_x0000_s2054" type="#_x0000_t202" style="position:absolute;left:6017;top:7691;width:3598;height:1080;mso-wrap-edited:f" wrapcoords="-180 0 -180 21600 21780 21600 21780 0 -180 0" strokeweight="3pt">
                <v:stroke linestyle="thinThin"/>
                <v:textbox style="mso-next-textbox:#_x0000_s2054">
                  <w:txbxContent>
                    <w:p w:rsidR="00C11144" w:rsidRPr="00DC7935" w:rsidRDefault="00C11144" w:rsidP="00C11144">
                      <w:pPr>
                        <w:spacing w:line="0" w:lineRule="atLeast"/>
                        <w:jc w:val="center"/>
                        <w:rPr>
                          <w:rFonts w:ascii="新細明體" w:hAnsi="新細明體" w:hint="eastAsia"/>
                          <w:sz w:val="32"/>
                        </w:rPr>
                      </w:pPr>
                      <w:r w:rsidRPr="00DC7935">
                        <w:rPr>
                          <w:rFonts w:ascii="新細明體" w:hAnsi="新細明體" w:hint="eastAsia"/>
                          <w:sz w:val="32"/>
                        </w:rPr>
                        <w:t>第三單元</w:t>
                      </w:r>
                    </w:p>
                    <w:p w:rsidR="00C11144" w:rsidRPr="00DC7935" w:rsidRDefault="00C11144" w:rsidP="00C11144">
                      <w:pPr>
                        <w:spacing w:line="0" w:lineRule="atLeast"/>
                        <w:jc w:val="center"/>
                        <w:rPr>
                          <w:rFonts w:ascii="新細明體" w:hAnsi="新細明體" w:hint="eastAsia"/>
                          <w:sz w:val="32"/>
                        </w:rPr>
                      </w:pPr>
                      <w:r w:rsidRPr="00DC7935">
                        <w:rPr>
                          <w:rFonts w:ascii="新細明體" w:hAnsi="新細明體" w:hint="eastAsia"/>
                          <w:sz w:val="32"/>
                        </w:rPr>
                        <w:t>美就在你身邊</w:t>
                      </w:r>
                    </w:p>
                  </w:txbxContent>
                </v:textbox>
              </v:shape>
              <v:shape id="_x0000_s2055" type="#_x0000_t202" style="position:absolute;left:10900;top:7331;width:4609;height:1800;mso-wrap-edited:f" wrapcoords="-180 0 -180 21600 21780 21600 21780 0 -180 0" strokeweight="3pt">
                <v:stroke linestyle="thinThin"/>
                <v:textbox style="mso-next-textbox:#_x0000_s2055">
                  <w:txbxContent>
                    <w:p w:rsidR="00C11144" w:rsidRPr="00DC7935" w:rsidRDefault="00C11144" w:rsidP="00C11144">
                      <w:pPr>
                        <w:spacing w:beforeLines="20" w:line="0" w:lineRule="atLeast"/>
                        <w:ind w:leftChars="50" w:left="120"/>
                        <w:jc w:val="both"/>
                        <w:rPr>
                          <w:rFonts w:ascii="新細明體" w:hint="eastAsia"/>
                        </w:rPr>
                      </w:pPr>
                      <w:r w:rsidRPr="00DC7935">
                        <w:rPr>
                          <w:rFonts w:ascii="新細明體" w:hint="eastAsia"/>
                        </w:rPr>
                        <w:t>第一課  對稱之美</w:t>
                      </w:r>
                    </w:p>
                    <w:p w:rsidR="00C11144" w:rsidRPr="00DC7935" w:rsidRDefault="00C11144" w:rsidP="00C11144">
                      <w:pPr>
                        <w:spacing w:beforeLines="20" w:line="0" w:lineRule="atLeast"/>
                        <w:ind w:leftChars="50" w:left="120"/>
                        <w:jc w:val="both"/>
                        <w:rPr>
                          <w:rFonts w:ascii="新細明體" w:hint="eastAsia"/>
                        </w:rPr>
                      </w:pPr>
                      <w:r w:rsidRPr="00DC7935">
                        <w:rPr>
                          <w:rFonts w:ascii="新細明體" w:hint="eastAsia"/>
                        </w:rPr>
                        <w:t>第二課  反覆之美</w:t>
                      </w:r>
                    </w:p>
                    <w:p w:rsidR="00C11144" w:rsidRPr="00DC7935" w:rsidRDefault="00C11144" w:rsidP="00C11144">
                      <w:pPr>
                        <w:spacing w:beforeLines="20" w:line="0" w:lineRule="atLeast"/>
                        <w:ind w:leftChars="50" w:left="120"/>
                        <w:jc w:val="both"/>
                        <w:rPr>
                          <w:rFonts w:ascii="新細明體" w:hint="eastAsia"/>
                        </w:rPr>
                      </w:pPr>
                      <w:r w:rsidRPr="00DC7935">
                        <w:rPr>
                          <w:rFonts w:ascii="新細明體" w:hint="eastAsia"/>
                        </w:rPr>
                        <w:t>第三課  藝術品中的對稱與反覆</w:t>
                      </w:r>
                    </w:p>
                    <w:p w:rsidR="00C11144" w:rsidRPr="00DC7935" w:rsidRDefault="00C11144" w:rsidP="00C11144">
                      <w:pPr>
                        <w:spacing w:beforeLines="20" w:line="0" w:lineRule="atLeast"/>
                        <w:ind w:leftChars="50" w:left="120"/>
                        <w:jc w:val="both"/>
                        <w:rPr>
                          <w:rFonts w:ascii="新細明體" w:hint="eastAsia"/>
                        </w:rPr>
                      </w:pPr>
                      <w:r w:rsidRPr="00DC7935">
                        <w:rPr>
                          <w:rFonts w:ascii="新細明體" w:hint="eastAsia"/>
                        </w:rPr>
                        <w:t>第四課  美化生活</w:t>
                      </w:r>
                    </w:p>
                  </w:txbxContent>
                </v:textbox>
              </v:shape>
              <v:line id="_x0000_s2056" style="position:absolute;mso-wrap-edited:f" from="9615,8231" to="10900,8231" wrapcoords="-847 0 -847 0 22024 0 22024 0 -847 0" strokeweight="1.5pt"/>
            </v:group>
            <v:group id="_x0000_s2057" style="position:absolute;left:5256;top:7854;width:10263;height:2471" coordorigin="5246,10751" coordsize="10263,2471">
              <v:shape id="_x0000_s2058" type="#_x0000_t202" style="position:absolute;left:6017;top:10751;width:3598;height:1080;mso-wrap-edited:f" wrapcoords="-180 0 -180 21600 21780 21600 21780 0 -180 0" strokeweight="3pt">
                <v:stroke linestyle="thinThin"/>
                <v:textbox style="mso-next-textbox:#_x0000_s2058">
                  <w:txbxContent>
                    <w:p w:rsidR="00C11144" w:rsidRPr="00DC7935" w:rsidRDefault="00C11144" w:rsidP="00C11144">
                      <w:pPr>
                        <w:spacing w:line="0" w:lineRule="atLeast"/>
                        <w:jc w:val="center"/>
                        <w:rPr>
                          <w:rFonts w:ascii="新細明體" w:hAnsi="新細明體" w:hint="eastAsia"/>
                          <w:sz w:val="32"/>
                        </w:rPr>
                      </w:pPr>
                      <w:r w:rsidRPr="00DC7935">
                        <w:rPr>
                          <w:rFonts w:ascii="新細明體" w:hAnsi="新細明體" w:hint="eastAsia"/>
                          <w:sz w:val="32"/>
                        </w:rPr>
                        <w:t>第五單元</w:t>
                      </w:r>
                    </w:p>
                    <w:p w:rsidR="00C11144" w:rsidRPr="00DC7935" w:rsidRDefault="00C11144" w:rsidP="00C11144">
                      <w:pPr>
                        <w:spacing w:line="0" w:lineRule="atLeast"/>
                        <w:jc w:val="center"/>
                        <w:rPr>
                          <w:rFonts w:ascii="新細明體" w:hAnsi="新細明體" w:hint="eastAsia"/>
                          <w:sz w:val="32"/>
                        </w:rPr>
                      </w:pPr>
                      <w:r w:rsidRPr="00DC7935">
                        <w:rPr>
                          <w:rFonts w:ascii="新細明體" w:hAnsi="新細明體" w:hint="eastAsia"/>
                          <w:sz w:val="32"/>
                        </w:rPr>
                        <w:t>生活魔法師</w:t>
                      </w:r>
                    </w:p>
                  </w:txbxContent>
                </v:textbox>
              </v:shape>
              <v:shape id="_x0000_s2059" type="#_x0000_t202" style="position:absolute;left:10900;top:10751;width:4609;height:2471;mso-wrap-edited:f" wrapcoords="-180 0 -180 21600 21780 21600 21780 0 -180 0" strokeweight="3pt">
                <v:stroke linestyle="thinThin"/>
                <v:textbox style="mso-next-textbox:#_x0000_s2059">
                  <w:txbxContent>
                    <w:p w:rsidR="00C11144" w:rsidRPr="00DC7935" w:rsidRDefault="00C11144" w:rsidP="00C11144">
                      <w:pPr>
                        <w:spacing w:beforeLines="20" w:line="0" w:lineRule="atLeast"/>
                        <w:ind w:leftChars="50" w:left="120"/>
                        <w:jc w:val="both"/>
                        <w:rPr>
                          <w:rFonts w:hint="eastAsia"/>
                        </w:rPr>
                      </w:pPr>
                      <w:r w:rsidRPr="00DC7935">
                        <w:rPr>
                          <w:rFonts w:hint="eastAsia"/>
                        </w:rPr>
                        <w:t>第一課</w:t>
                      </w:r>
                      <w:r w:rsidRPr="00DC7935">
                        <w:rPr>
                          <w:rFonts w:hint="eastAsia"/>
                        </w:rPr>
                        <w:t xml:space="preserve">  </w:t>
                      </w:r>
                      <w:r w:rsidRPr="00DC7935">
                        <w:rPr>
                          <w:rFonts w:hint="eastAsia"/>
                        </w:rPr>
                        <w:t>換個角度看世界</w:t>
                      </w:r>
                    </w:p>
                    <w:p w:rsidR="00C11144" w:rsidRPr="00DC7935" w:rsidRDefault="00C11144" w:rsidP="00C11144">
                      <w:pPr>
                        <w:spacing w:beforeLines="20" w:line="0" w:lineRule="atLeast"/>
                        <w:ind w:leftChars="50" w:left="120"/>
                        <w:jc w:val="both"/>
                        <w:rPr>
                          <w:rFonts w:hint="eastAsia"/>
                        </w:rPr>
                      </w:pPr>
                      <w:r w:rsidRPr="00DC7935">
                        <w:rPr>
                          <w:rFonts w:hint="eastAsia"/>
                        </w:rPr>
                        <w:t>第二課</w:t>
                      </w:r>
                      <w:r w:rsidRPr="00DC7935">
                        <w:rPr>
                          <w:rFonts w:hint="eastAsia"/>
                        </w:rPr>
                        <w:t xml:space="preserve">  </w:t>
                      </w:r>
                      <w:r w:rsidRPr="00DC7935">
                        <w:rPr>
                          <w:rFonts w:hint="eastAsia"/>
                        </w:rPr>
                        <w:t>魔法棒真神奇</w:t>
                      </w:r>
                    </w:p>
                    <w:p w:rsidR="00C11144" w:rsidRPr="00DC7935" w:rsidRDefault="00C11144" w:rsidP="00C11144">
                      <w:pPr>
                        <w:spacing w:beforeLines="20" w:line="0" w:lineRule="atLeast"/>
                        <w:ind w:leftChars="50" w:left="120"/>
                        <w:jc w:val="both"/>
                        <w:rPr>
                          <w:rFonts w:hint="eastAsia"/>
                        </w:rPr>
                      </w:pPr>
                      <w:r w:rsidRPr="00DC7935">
                        <w:rPr>
                          <w:rFonts w:hint="eastAsia"/>
                        </w:rPr>
                        <w:t>第三課</w:t>
                      </w:r>
                      <w:r w:rsidRPr="00DC7935">
                        <w:rPr>
                          <w:rFonts w:hint="eastAsia"/>
                        </w:rPr>
                        <w:t xml:space="preserve">  </w:t>
                      </w:r>
                      <w:r w:rsidRPr="00DC7935">
                        <w:rPr>
                          <w:rFonts w:hint="eastAsia"/>
                        </w:rPr>
                        <w:t>魔法師傳奇</w:t>
                      </w:r>
                    </w:p>
                    <w:p w:rsidR="00C11144" w:rsidRPr="00DC7935" w:rsidRDefault="00C11144" w:rsidP="00C11144">
                      <w:pPr>
                        <w:spacing w:beforeLines="20" w:line="0" w:lineRule="atLeast"/>
                        <w:ind w:leftChars="50" w:left="120"/>
                        <w:jc w:val="both"/>
                        <w:rPr>
                          <w:rFonts w:hint="eastAsia"/>
                        </w:rPr>
                      </w:pPr>
                      <w:r w:rsidRPr="00DC7935">
                        <w:rPr>
                          <w:rFonts w:hint="eastAsia"/>
                        </w:rPr>
                        <w:t>第四課</w:t>
                      </w:r>
                      <w:r w:rsidRPr="00DC7935">
                        <w:rPr>
                          <w:rFonts w:hint="eastAsia"/>
                        </w:rPr>
                        <w:t xml:space="preserve">  </w:t>
                      </w:r>
                      <w:r w:rsidRPr="00DC7935">
                        <w:rPr>
                          <w:rFonts w:hint="eastAsia"/>
                        </w:rPr>
                        <w:t>身體變變變</w:t>
                      </w:r>
                    </w:p>
                    <w:p w:rsidR="00C11144" w:rsidRPr="00DC7935" w:rsidRDefault="00C11144" w:rsidP="00C11144">
                      <w:pPr>
                        <w:spacing w:beforeLines="20" w:line="0" w:lineRule="atLeast"/>
                        <w:ind w:leftChars="50" w:left="120"/>
                        <w:jc w:val="both"/>
                        <w:rPr>
                          <w:rFonts w:hint="eastAsia"/>
                        </w:rPr>
                      </w:pPr>
                      <w:r w:rsidRPr="00DC7935">
                        <w:rPr>
                          <w:rFonts w:hint="eastAsia"/>
                        </w:rPr>
                        <w:t>第五課</w:t>
                      </w:r>
                      <w:r w:rsidRPr="00DC7935">
                        <w:rPr>
                          <w:rFonts w:hint="eastAsia"/>
                        </w:rPr>
                        <w:t xml:space="preserve">  </w:t>
                      </w:r>
                      <w:r w:rsidRPr="00DC7935">
                        <w:rPr>
                          <w:rFonts w:hint="eastAsia"/>
                        </w:rPr>
                        <w:t>角色變變變</w:t>
                      </w:r>
                    </w:p>
                    <w:p w:rsidR="00C11144" w:rsidRPr="00DC7935" w:rsidRDefault="00C11144" w:rsidP="00C11144">
                      <w:pPr>
                        <w:spacing w:beforeLines="20" w:line="0" w:lineRule="atLeast"/>
                        <w:ind w:leftChars="50" w:left="120"/>
                        <w:jc w:val="both"/>
                        <w:rPr>
                          <w:rFonts w:hint="eastAsia"/>
                        </w:rPr>
                      </w:pPr>
                      <w:r w:rsidRPr="00DC7935">
                        <w:rPr>
                          <w:rFonts w:hint="eastAsia"/>
                        </w:rPr>
                        <w:t>第六課</w:t>
                      </w:r>
                      <w:r w:rsidRPr="00DC7935">
                        <w:rPr>
                          <w:rFonts w:hint="eastAsia"/>
                        </w:rPr>
                        <w:t xml:space="preserve">  </w:t>
                      </w:r>
                      <w:r w:rsidRPr="00DC7935">
                        <w:rPr>
                          <w:rFonts w:hint="eastAsia"/>
                        </w:rPr>
                        <w:t>創意舞臺</w:t>
                      </w:r>
                    </w:p>
                  </w:txbxContent>
                </v:textbox>
              </v:shape>
              <v:line id="_x0000_s2060" style="position:absolute;mso-wrap-edited:f" from="9615,11291" to="10900,11291" wrapcoords="-847 0 -847 0 22024 0 22024 0 -847 0" strokeweight="1.5pt"/>
              <v:line id="_x0000_s2061" style="position:absolute;mso-wrap-edited:f" from="5246,11291" to="6017,11291" wrapcoords="-847 0 -847 0 22024 0 22024 0 -847 0" strokeweight="1.5pt"/>
            </v:group>
            <v:group id="_x0000_s2062" style="position:absolute;left:5250;top:9976;width:10263;height:1478" coordorigin="5246,10571" coordsize="10263,1478">
              <v:shape id="_x0000_s2063" type="#_x0000_t202" style="position:absolute;left:6017;top:10571;width:3598;height:1080;mso-wrap-edited:f" wrapcoords="-180 0 -180 21600 21780 21600 21780 0 -180 0" strokeweight="3pt">
                <v:stroke linestyle="thinThin"/>
                <v:textbox style="mso-next-textbox:#_x0000_s2063">
                  <w:txbxContent>
                    <w:p w:rsidR="00C11144" w:rsidRPr="00DC7935" w:rsidRDefault="00C11144" w:rsidP="00C11144">
                      <w:pPr>
                        <w:spacing w:line="0" w:lineRule="atLeast"/>
                        <w:jc w:val="center"/>
                        <w:rPr>
                          <w:rFonts w:ascii="新細明體" w:hAnsi="新細明體" w:hint="eastAsia"/>
                          <w:sz w:val="32"/>
                        </w:rPr>
                      </w:pPr>
                      <w:r w:rsidRPr="00DC7935">
                        <w:rPr>
                          <w:rFonts w:ascii="新細明體" w:hAnsi="新細明體" w:hint="eastAsia"/>
                          <w:sz w:val="32"/>
                        </w:rPr>
                        <w:t>第六單元</w:t>
                      </w:r>
                    </w:p>
                    <w:p w:rsidR="00C11144" w:rsidRPr="00DC7935" w:rsidRDefault="00C11144" w:rsidP="00C11144">
                      <w:pPr>
                        <w:spacing w:line="0" w:lineRule="atLeast"/>
                        <w:jc w:val="center"/>
                        <w:rPr>
                          <w:rFonts w:ascii="新細明體" w:hAnsi="新細明體" w:hint="eastAsia"/>
                          <w:sz w:val="32"/>
                        </w:rPr>
                      </w:pPr>
                      <w:r w:rsidRPr="00DC7935">
                        <w:rPr>
                          <w:rFonts w:ascii="新細明體" w:hAnsi="新細明體" w:hint="eastAsia"/>
                          <w:sz w:val="32"/>
                        </w:rPr>
                        <w:t>踩街遊行去</w:t>
                      </w:r>
                    </w:p>
                    <w:p w:rsidR="00C11144" w:rsidRPr="00C3383B" w:rsidRDefault="00C11144" w:rsidP="00C11144">
                      <w:pPr>
                        <w:jc w:val="center"/>
                        <w:rPr>
                          <w:rFonts w:ascii="新細明體" w:hint="eastAsia"/>
                          <w:sz w:val="32"/>
                        </w:rPr>
                      </w:pPr>
                    </w:p>
                  </w:txbxContent>
                </v:textbox>
              </v:shape>
              <v:shape id="_x0000_s2064" type="#_x0000_t202" style="position:absolute;left:10900;top:11111;width:4609;height:938;mso-wrap-edited:f" wrapcoords="-180 0 -180 21600 21780 21600 21780 0 -180 0" strokeweight="3pt">
                <v:stroke linestyle="thinThin"/>
                <v:textbox style="mso-next-textbox:#_x0000_s2064">
                  <w:txbxContent>
                    <w:p w:rsidR="00C11144" w:rsidRPr="00DC7935" w:rsidRDefault="00C11144" w:rsidP="00C11144">
                      <w:pPr>
                        <w:spacing w:beforeLines="20" w:line="0" w:lineRule="atLeast"/>
                        <w:ind w:leftChars="50" w:left="120"/>
                        <w:jc w:val="both"/>
                        <w:rPr>
                          <w:rFonts w:ascii="新細明體" w:hint="eastAsia"/>
                        </w:rPr>
                      </w:pPr>
                      <w:r w:rsidRPr="00DC7935">
                        <w:rPr>
                          <w:rFonts w:ascii="新細明體" w:hint="eastAsia"/>
                        </w:rPr>
                        <w:t>第一課  一起準備遊行</w:t>
                      </w:r>
                    </w:p>
                    <w:p w:rsidR="00C11144" w:rsidRPr="00DC7935" w:rsidRDefault="00C11144" w:rsidP="00C11144">
                      <w:pPr>
                        <w:spacing w:beforeLines="20" w:line="0" w:lineRule="atLeast"/>
                        <w:ind w:leftChars="50" w:left="120"/>
                        <w:jc w:val="both"/>
                        <w:rPr>
                          <w:rFonts w:ascii="新細明體" w:hint="eastAsia"/>
                        </w:rPr>
                      </w:pPr>
                      <w:r w:rsidRPr="00DC7935">
                        <w:rPr>
                          <w:rFonts w:ascii="新細明體" w:hint="eastAsia"/>
                        </w:rPr>
                        <w:t>第二課  遊行開始嘍</w:t>
                      </w:r>
                    </w:p>
                  </w:txbxContent>
                </v:textbox>
              </v:shape>
              <v:line id="_x0000_s2065" style="position:absolute;mso-wrap-edited:f" from="9615,11468" to="10900,11468" wrapcoords="-847 0 -847 0 22024 0 22024 0 -847 0" strokeweight="1.5pt"/>
              <v:line id="_x0000_s2066" style="position:absolute;mso-wrap-edited:f" from="5246,11471" to="6017,11471" wrapcoords="-847 0 -847 0 22024 0 22024 0 -847 0" strokeweight="1.5pt"/>
            </v:group>
            <v:group id="_x0000_s2067" style="position:absolute;left:5250;top:6174;width:10263;height:1500" coordorigin="5240,9131" coordsize="10263,1500">
              <v:line id="_x0000_s2068" style="position:absolute;mso-wrap-edited:f" from="5240,9671" to="6011,9671" wrapcoords="-847 0 -847 0 22024 0 22024 0 -847 0" strokeweight="1.5pt"/>
              <v:shape id="_x0000_s2069" type="#_x0000_t202" style="position:absolute;left:6011;top:9131;width:3598;height:1080;mso-wrap-edited:f" wrapcoords="-180 0 -180 21600 21780 21600 21780 0 -180 0" strokeweight="3pt">
                <v:stroke linestyle="thinThin"/>
                <v:textbox style="mso-next-textbox:#_x0000_s2069">
                  <w:txbxContent>
                    <w:p w:rsidR="00C11144" w:rsidRPr="00DC7935" w:rsidRDefault="00C11144" w:rsidP="00C11144">
                      <w:pPr>
                        <w:spacing w:line="0" w:lineRule="atLeast"/>
                        <w:jc w:val="center"/>
                        <w:rPr>
                          <w:rFonts w:ascii="新細明體" w:hAnsi="新細明體" w:hint="eastAsia"/>
                          <w:sz w:val="32"/>
                        </w:rPr>
                      </w:pPr>
                      <w:r w:rsidRPr="00DC7935">
                        <w:rPr>
                          <w:rFonts w:ascii="新細明體" w:hAnsi="新細明體" w:hint="eastAsia"/>
                          <w:sz w:val="32"/>
                        </w:rPr>
                        <w:t>第四單元</w:t>
                      </w:r>
                    </w:p>
                    <w:p w:rsidR="00C11144" w:rsidRPr="00DC7935" w:rsidRDefault="00C11144" w:rsidP="00C11144">
                      <w:pPr>
                        <w:spacing w:line="0" w:lineRule="atLeast"/>
                        <w:jc w:val="center"/>
                        <w:rPr>
                          <w:rFonts w:ascii="新細明體" w:hAnsi="新細明體" w:hint="eastAsia"/>
                          <w:sz w:val="32"/>
                        </w:rPr>
                      </w:pPr>
                      <w:r w:rsidRPr="00DC7935">
                        <w:rPr>
                          <w:rFonts w:ascii="新細明體" w:hAnsi="新細明體" w:hint="eastAsia"/>
                          <w:sz w:val="32"/>
                        </w:rPr>
                        <w:t>畫我家鄉</w:t>
                      </w:r>
                    </w:p>
                  </w:txbxContent>
                </v:textbox>
              </v:shape>
              <v:shape id="_x0000_s2070" type="#_x0000_t202" style="position:absolute;left:10894;top:9311;width:4609;height:1320;mso-wrap-edited:f" wrapcoords="-180 0 -180 21600 21780 21600 21780 0 -180 0" strokeweight="3pt">
                <v:stroke linestyle="thinThin"/>
                <v:textbox style="mso-next-textbox:#_x0000_s2070">
                  <w:txbxContent>
                    <w:p w:rsidR="00C11144" w:rsidRPr="00DC7935" w:rsidRDefault="00C11144" w:rsidP="00C11144">
                      <w:pPr>
                        <w:spacing w:beforeLines="20" w:line="0" w:lineRule="atLeast"/>
                        <w:ind w:leftChars="50" w:left="120"/>
                        <w:jc w:val="both"/>
                        <w:rPr>
                          <w:rFonts w:ascii="新細明體" w:hint="eastAsia"/>
                        </w:rPr>
                      </w:pPr>
                      <w:r w:rsidRPr="00DC7935">
                        <w:rPr>
                          <w:rFonts w:ascii="新細明體" w:hint="eastAsia"/>
                        </w:rPr>
                        <w:t>第一課  圖畫地圖</w:t>
                      </w:r>
                    </w:p>
                    <w:p w:rsidR="00C11144" w:rsidRPr="00DC7935" w:rsidRDefault="00C11144" w:rsidP="00C11144">
                      <w:pPr>
                        <w:spacing w:beforeLines="20" w:line="0" w:lineRule="atLeast"/>
                        <w:ind w:leftChars="50" w:left="120"/>
                        <w:jc w:val="both"/>
                        <w:rPr>
                          <w:rFonts w:ascii="新細明體" w:hint="eastAsia"/>
                        </w:rPr>
                      </w:pPr>
                      <w:r w:rsidRPr="00DC7935">
                        <w:rPr>
                          <w:rFonts w:ascii="新細明體" w:hint="eastAsia"/>
                        </w:rPr>
                        <w:t>第二課  家鄉之美</w:t>
                      </w:r>
                    </w:p>
                    <w:p w:rsidR="00C11144" w:rsidRPr="00DC7935" w:rsidRDefault="00C11144" w:rsidP="00C11144">
                      <w:pPr>
                        <w:spacing w:beforeLines="20" w:line="0" w:lineRule="atLeast"/>
                        <w:ind w:leftChars="50" w:left="120"/>
                        <w:jc w:val="both"/>
                        <w:rPr>
                          <w:rFonts w:ascii="新細明體" w:hint="eastAsia"/>
                        </w:rPr>
                      </w:pPr>
                      <w:r w:rsidRPr="00DC7935">
                        <w:rPr>
                          <w:rFonts w:ascii="新細明體" w:hint="eastAsia"/>
                        </w:rPr>
                        <w:t>第三課  畫我家園</w:t>
                      </w:r>
                    </w:p>
                  </w:txbxContent>
                </v:textbox>
              </v:shape>
              <v:line id="_x0000_s2071" style="position:absolute;mso-wrap-edited:f" from="9609,9671" to="10894,9671" wrapcoords="-847 0 -847 0 22024 0 22024 0 -847 0" strokeweight="1.5pt"/>
            </v:group>
            <v:group id="_x0000_s2072" style="position:absolute;left:5250;top:2994;width:10263;height:1440" coordorigin="5240,5891" coordsize="10263,1440">
              <v:line id="_x0000_s2073" style="position:absolute;mso-wrap-edited:f" from="5240,6791" to="6011,6791" wrapcoords="-847 0 -847 0 22024 0 22024 0 -847 0" strokeweight="1.5pt"/>
              <v:shape id="_x0000_s2074" type="#_x0000_t202" style="position:absolute;left:6011;top:6251;width:3598;height:1080;mso-wrap-edited:f" wrapcoords="-180 0 -180 21600 21780 21600 21780 0 -180 0" strokeweight="3pt">
                <v:stroke linestyle="thinThin"/>
                <v:textbox style="mso-next-textbox:#_x0000_s2074">
                  <w:txbxContent>
                    <w:p w:rsidR="00C11144" w:rsidRPr="00DC7935" w:rsidRDefault="00C11144" w:rsidP="00C11144">
                      <w:pPr>
                        <w:spacing w:line="0" w:lineRule="atLeast"/>
                        <w:jc w:val="center"/>
                        <w:rPr>
                          <w:rFonts w:ascii="新細明體" w:hAnsi="新細明體" w:hint="eastAsia"/>
                          <w:sz w:val="32"/>
                        </w:rPr>
                      </w:pPr>
                      <w:r w:rsidRPr="00DC7935">
                        <w:rPr>
                          <w:rFonts w:ascii="新細明體" w:hAnsi="新細明體" w:hint="eastAsia"/>
                          <w:sz w:val="32"/>
                        </w:rPr>
                        <w:t>第二單元</w:t>
                      </w:r>
                    </w:p>
                    <w:p w:rsidR="00C11144" w:rsidRPr="00DC7935" w:rsidRDefault="00C11144" w:rsidP="00C11144">
                      <w:pPr>
                        <w:spacing w:line="0" w:lineRule="atLeast"/>
                        <w:jc w:val="center"/>
                        <w:rPr>
                          <w:rFonts w:ascii="新細明體" w:hAnsi="新細明體" w:hint="eastAsia"/>
                          <w:sz w:val="32"/>
                        </w:rPr>
                      </w:pPr>
                      <w:r w:rsidRPr="00DC7935">
                        <w:rPr>
                          <w:rFonts w:ascii="新細明體" w:hAnsi="新細明體" w:hint="eastAsia"/>
                          <w:sz w:val="32"/>
                        </w:rPr>
                        <w:t>動聽的故事</w:t>
                      </w:r>
                    </w:p>
                  </w:txbxContent>
                </v:textbox>
              </v:shape>
              <v:shape id="_x0000_s2075" type="#_x0000_t202" style="position:absolute;left:10894;top:5891;width:4609;height:1320;mso-wrap-edited:f" wrapcoords="-180 0 -180 21600 21780 21600 21780 0 -180 0" strokeweight="3pt">
                <v:stroke linestyle="thinThin"/>
                <v:textbox style="mso-next-textbox:#_x0000_s2075">
                  <w:txbxContent>
                    <w:p w:rsidR="00C11144" w:rsidRPr="00DC7935" w:rsidRDefault="00C11144" w:rsidP="00C11144">
                      <w:pPr>
                        <w:spacing w:beforeLines="20" w:line="0" w:lineRule="atLeast"/>
                        <w:ind w:leftChars="50" w:left="120"/>
                        <w:jc w:val="both"/>
                        <w:rPr>
                          <w:rFonts w:ascii="新細明體" w:hint="eastAsia"/>
                        </w:rPr>
                      </w:pPr>
                      <w:r w:rsidRPr="00DC7935">
                        <w:rPr>
                          <w:rFonts w:ascii="新細明體" w:hint="eastAsia"/>
                        </w:rPr>
                        <w:t>第一課  童話世界</w:t>
                      </w:r>
                    </w:p>
                    <w:p w:rsidR="00C11144" w:rsidRPr="00DC7935" w:rsidRDefault="00C11144" w:rsidP="00C11144">
                      <w:pPr>
                        <w:spacing w:beforeLines="20" w:line="0" w:lineRule="atLeast"/>
                        <w:ind w:leftChars="50" w:left="120"/>
                        <w:jc w:val="both"/>
                        <w:rPr>
                          <w:rFonts w:ascii="新細明體" w:hint="eastAsia"/>
                        </w:rPr>
                      </w:pPr>
                      <w:r w:rsidRPr="00DC7935">
                        <w:rPr>
                          <w:rFonts w:ascii="新細明體" w:hint="eastAsia"/>
                        </w:rPr>
                        <w:t>第二課  古老的傳說</w:t>
                      </w:r>
                    </w:p>
                    <w:p w:rsidR="00C11144" w:rsidRPr="00DC7935" w:rsidRDefault="00C11144" w:rsidP="00C11144">
                      <w:pPr>
                        <w:spacing w:beforeLines="20" w:line="0" w:lineRule="atLeast"/>
                        <w:ind w:leftChars="50" w:left="120"/>
                        <w:jc w:val="both"/>
                        <w:rPr>
                          <w:rFonts w:ascii="新細明體" w:hint="eastAsia"/>
                        </w:rPr>
                      </w:pPr>
                      <w:r w:rsidRPr="00DC7935">
                        <w:rPr>
                          <w:rFonts w:ascii="新細明體" w:hint="eastAsia"/>
                        </w:rPr>
                        <w:t>第三課  笛聲飛揚</w:t>
                      </w:r>
                    </w:p>
                  </w:txbxContent>
                </v:textbox>
              </v:shape>
              <v:line id="_x0000_s2076" style="position:absolute;mso-wrap-edited:f" from="9609,6791" to="10894,6791" wrapcoords="-847 0 -847 0 22024 0 22024 0 -847 0" strokeweight="1.5pt"/>
            </v:group>
            <v:line id="_x0000_s2077" style="position:absolute;mso-wrap-edited:f" from="5256,2229" to="5256,10869" wrapcoords="0 0 0 21531 0 21531 0 0 0 0" strokeweight="1.5pt"/>
            <v:shape id="_x0000_s2078" type="#_x0000_t202" style="position:absolute;left:10900;top:1571;width:4609;height:1320;mso-wrap-edited:f" wrapcoords="-141 0 -141 21600 21741 21600 21741 0 -141 0" strokeweight="3pt">
              <v:stroke linestyle="thinThin"/>
              <v:textbox style="mso-next-textbox:#_x0000_s2078">
                <w:txbxContent>
                  <w:p w:rsidR="00C11144" w:rsidRPr="00DC7935" w:rsidRDefault="00C11144" w:rsidP="00C11144">
                    <w:pPr>
                      <w:spacing w:beforeLines="20" w:line="0" w:lineRule="atLeast"/>
                      <w:ind w:leftChars="50" w:left="120"/>
                      <w:rPr>
                        <w:rFonts w:ascii="新細明體" w:hint="eastAsia"/>
                      </w:rPr>
                    </w:pPr>
                    <w:r w:rsidRPr="00DC7935">
                      <w:rPr>
                        <w:rFonts w:ascii="新細明體" w:hint="eastAsia"/>
                      </w:rPr>
                      <w:t>第一課  天亮了</w:t>
                    </w:r>
                  </w:p>
                  <w:p w:rsidR="00C11144" w:rsidRPr="00DC7935" w:rsidRDefault="00C11144" w:rsidP="00C11144">
                    <w:pPr>
                      <w:spacing w:beforeLines="20" w:line="0" w:lineRule="atLeast"/>
                      <w:ind w:leftChars="50" w:left="120"/>
                      <w:rPr>
                        <w:rFonts w:ascii="新細明體" w:hint="eastAsia"/>
                      </w:rPr>
                    </w:pPr>
                    <w:r w:rsidRPr="00DC7935">
                      <w:rPr>
                        <w:rFonts w:ascii="新細明體" w:hint="eastAsia"/>
                      </w:rPr>
                      <w:t>第二課  走出戶外</w:t>
                    </w:r>
                  </w:p>
                  <w:p w:rsidR="00C11144" w:rsidRPr="00DC7935" w:rsidRDefault="00C11144" w:rsidP="00C11144">
                    <w:pPr>
                      <w:spacing w:beforeLines="20" w:line="0" w:lineRule="atLeast"/>
                      <w:ind w:leftChars="50" w:left="120"/>
                      <w:rPr>
                        <w:rFonts w:ascii="新細明體" w:hint="eastAsia"/>
                      </w:rPr>
                    </w:pPr>
                    <w:r w:rsidRPr="00DC7935">
                      <w:rPr>
                        <w:rFonts w:ascii="新細明體" w:hint="eastAsia"/>
                      </w:rPr>
                      <w:t>第三課  笛聲飛揚</w:t>
                    </w:r>
                  </w:p>
                </w:txbxContent>
              </v:textbox>
            </v:shape>
            <v:line id="_x0000_s2079" style="position:absolute;mso-wrap-edited:f" from="5246,2261" to="6017,2261" wrapcoords="-847 0 -847 0 22024 0 22024 0 -847 0" strokeweight="1.5pt"/>
            <v:shape id="_x0000_s2080" type="#_x0000_t202" style="position:absolute;left:6017;top:1751;width:3598;height:1080;mso-wrap-edited:f" wrapcoords="-180 0 -180 21600 21780 21600 21780 0 -180 0" strokeweight="3pt">
              <v:stroke linestyle="thinThin"/>
              <v:textbox style="mso-next-textbox:#_x0000_s2080">
                <w:txbxContent>
                  <w:p w:rsidR="00C11144" w:rsidRPr="00DC7935" w:rsidRDefault="00C11144" w:rsidP="00C11144">
                    <w:pPr>
                      <w:spacing w:line="0" w:lineRule="atLeast"/>
                      <w:jc w:val="center"/>
                      <w:rPr>
                        <w:rFonts w:ascii="新細明體" w:hAnsi="新細明體" w:hint="eastAsia"/>
                        <w:sz w:val="32"/>
                      </w:rPr>
                    </w:pPr>
                    <w:r w:rsidRPr="00DC7935">
                      <w:rPr>
                        <w:rFonts w:ascii="新細明體" w:hAnsi="新細明體" w:hint="eastAsia"/>
                        <w:sz w:val="32"/>
                      </w:rPr>
                      <w:t>第一單元</w:t>
                    </w:r>
                  </w:p>
                  <w:p w:rsidR="00C11144" w:rsidRPr="00DC7935" w:rsidRDefault="00C11144" w:rsidP="00C11144">
                    <w:pPr>
                      <w:spacing w:line="0" w:lineRule="atLeast"/>
                      <w:jc w:val="center"/>
                      <w:rPr>
                        <w:rFonts w:ascii="新細明體" w:hAnsi="新細明體" w:hint="eastAsia"/>
                        <w:sz w:val="32"/>
                      </w:rPr>
                    </w:pPr>
                    <w:r w:rsidRPr="00DC7935">
                      <w:rPr>
                        <w:rFonts w:ascii="新細明體" w:hAnsi="新細明體" w:hint="eastAsia"/>
                        <w:sz w:val="32"/>
                      </w:rPr>
                      <w:t>迎接朝陽</w:t>
                    </w:r>
                  </w:p>
                </w:txbxContent>
              </v:textbox>
            </v:shape>
            <v:line id="_x0000_s2081" style="position:absolute;mso-wrap-edited:f" from="9615,2261" to="10900,2261" wrapcoords="-847 0 -847 0 22024 0 22024 0 -847 0" strokeweight="1.5pt"/>
          </v:group>
        </w:pict>
      </w:r>
    </w:p>
    <w:p w:rsidR="00C11144" w:rsidRPr="00FD093D" w:rsidRDefault="00C11144" w:rsidP="00C11144">
      <w:pPr>
        <w:spacing w:afterLines="100" w:line="400" w:lineRule="exact"/>
        <w:jc w:val="both"/>
        <w:rPr>
          <w:rFonts w:ascii="標楷體" w:eastAsia="標楷體" w:hAnsi="標楷體" w:hint="eastAsia"/>
          <w:sz w:val="28"/>
          <w:szCs w:val="28"/>
        </w:rPr>
      </w:pPr>
    </w:p>
    <w:p w:rsidR="00C11144" w:rsidRPr="00FD093D" w:rsidRDefault="00C11144" w:rsidP="00C11144">
      <w:pPr>
        <w:spacing w:afterLines="100" w:line="400" w:lineRule="exact"/>
        <w:jc w:val="both"/>
        <w:rPr>
          <w:rFonts w:ascii="標楷體" w:eastAsia="標楷體" w:hAnsi="標楷體" w:hint="eastAsia"/>
          <w:sz w:val="28"/>
          <w:szCs w:val="28"/>
        </w:rPr>
      </w:pPr>
    </w:p>
    <w:p w:rsidR="00C11144" w:rsidRPr="00FD093D" w:rsidRDefault="00C11144" w:rsidP="00C11144">
      <w:pPr>
        <w:spacing w:afterLines="100" w:line="400" w:lineRule="exact"/>
        <w:jc w:val="both"/>
        <w:rPr>
          <w:rFonts w:ascii="標楷體" w:eastAsia="標楷體" w:hAnsi="標楷體" w:hint="eastAsia"/>
          <w:sz w:val="28"/>
          <w:szCs w:val="28"/>
        </w:rPr>
      </w:pPr>
    </w:p>
    <w:p w:rsidR="00C11144" w:rsidRPr="00FD093D" w:rsidRDefault="00C11144" w:rsidP="00C11144">
      <w:pPr>
        <w:spacing w:afterLines="100" w:line="400" w:lineRule="exact"/>
        <w:jc w:val="both"/>
        <w:rPr>
          <w:rFonts w:ascii="標楷體" w:eastAsia="標楷體" w:hAnsi="標楷體" w:hint="eastAsia"/>
          <w:sz w:val="28"/>
          <w:szCs w:val="28"/>
        </w:rPr>
      </w:pPr>
    </w:p>
    <w:p w:rsidR="00C11144" w:rsidRPr="00FD093D" w:rsidRDefault="00C11144" w:rsidP="00C11144">
      <w:pPr>
        <w:spacing w:afterLines="100" w:line="400" w:lineRule="exact"/>
        <w:jc w:val="both"/>
        <w:rPr>
          <w:rFonts w:ascii="標楷體" w:eastAsia="標楷體" w:hAnsi="標楷體" w:hint="eastAsia"/>
          <w:sz w:val="28"/>
          <w:szCs w:val="28"/>
        </w:rPr>
      </w:pPr>
    </w:p>
    <w:p w:rsidR="00C11144" w:rsidRPr="00FD093D" w:rsidRDefault="00C11144" w:rsidP="00C11144">
      <w:pPr>
        <w:spacing w:afterLines="100" w:line="400" w:lineRule="exact"/>
        <w:jc w:val="both"/>
        <w:rPr>
          <w:rFonts w:ascii="標楷體" w:eastAsia="標楷體" w:hAnsi="標楷體" w:hint="eastAsia"/>
          <w:sz w:val="28"/>
          <w:szCs w:val="28"/>
        </w:rPr>
      </w:pPr>
    </w:p>
    <w:p w:rsidR="00C11144" w:rsidRPr="00FD093D" w:rsidRDefault="00C11144" w:rsidP="00C11144">
      <w:pPr>
        <w:spacing w:afterLines="100" w:line="400" w:lineRule="exact"/>
        <w:jc w:val="both"/>
        <w:rPr>
          <w:rFonts w:ascii="標楷體" w:eastAsia="標楷體" w:hAnsi="標楷體" w:hint="eastAsia"/>
          <w:sz w:val="28"/>
          <w:szCs w:val="28"/>
        </w:rPr>
      </w:pPr>
    </w:p>
    <w:p w:rsidR="00C11144" w:rsidRPr="00FD093D" w:rsidRDefault="00C11144" w:rsidP="00C11144">
      <w:pPr>
        <w:spacing w:afterLines="100" w:line="400" w:lineRule="exact"/>
        <w:jc w:val="both"/>
        <w:rPr>
          <w:rFonts w:ascii="標楷體" w:eastAsia="標楷體" w:hAnsi="標楷體" w:hint="eastAsia"/>
          <w:sz w:val="28"/>
          <w:szCs w:val="28"/>
        </w:rPr>
      </w:pPr>
    </w:p>
    <w:p w:rsidR="00C11144" w:rsidRPr="00FD093D" w:rsidRDefault="00C11144" w:rsidP="00C11144">
      <w:pPr>
        <w:spacing w:afterLines="100" w:line="400" w:lineRule="exact"/>
        <w:jc w:val="both"/>
        <w:rPr>
          <w:rFonts w:ascii="標楷體" w:eastAsia="標楷體" w:hAnsi="標楷體" w:hint="eastAsia"/>
          <w:sz w:val="28"/>
          <w:szCs w:val="28"/>
        </w:rPr>
      </w:pPr>
    </w:p>
    <w:p w:rsidR="00C11144" w:rsidRPr="00FD093D" w:rsidRDefault="00C11144" w:rsidP="00C11144">
      <w:pPr>
        <w:spacing w:afterLines="100" w:line="400" w:lineRule="exact"/>
        <w:jc w:val="both"/>
        <w:rPr>
          <w:rFonts w:ascii="標楷體" w:eastAsia="標楷體" w:hAnsi="標楷體" w:hint="eastAsia"/>
          <w:sz w:val="28"/>
          <w:szCs w:val="28"/>
        </w:rPr>
      </w:pPr>
    </w:p>
    <w:p w:rsidR="00C11144" w:rsidRPr="00FD093D" w:rsidRDefault="00C11144" w:rsidP="00C11144">
      <w:pPr>
        <w:spacing w:afterLines="100" w:line="400" w:lineRule="exact"/>
        <w:jc w:val="both"/>
        <w:rPr>
          <w:rFonts w:ascii="標楷體" w:eastAsia="標楷體" w:hAnsi="標楷體" w:hint="eastAsia"/>
          <w:sz w:val="28"/>
          <w:szCs w:val="28"/>
        </w:rPr>
      </w:pPr>
    </w:p>
    <w:p w:rsidR="00C11144" w:rsidRPr="00FD093D" w:rsidRDefault="00C11144" w:rsidP="00C11144">
      <w:pPr>
        <w:numPr>
          <w:ilvl w:val="1"/>
          <w:numId w:val="20"/>
        </w:numPr>
        <w:spacing w:afterLines="100" w:line="400" w:lineRule="exact"/>
        <w:jc w:val="both"/>
        <w:rPr>
          <w:rFonts w:ascii="標楷體" w:eastAsia="標楷體" w:hAnsi="標楷體" w:hint="eastAsia"/>
          <w:sz w:val="28"/>
          <w:szCs w:val="28"/>
        </w:rPr>
      </w:pPr>
      <w:r>
        <w:rPr>
          <w:rFonts w:ascii="標楷體" w:eastAsia="標楷體" w:hAnsi="標楷體"/>
          <w:sz w:val="28"/>
          <w:szCs w:val="28"/>
        </w:rPr>
        <w:br w:type="page"/>
      </w:r>
      <w:r w:rsidRPr="00FD093D">
        <w:rPr>
          <w:rFonts w:ascii="標楷體" w:eastAsia="標楷體" w:hAnsi="標楷體" w:hint="eastAsia"/>
          <w:sz w:val="28"/>
          <w:szCs w:val="28"/>
        </w:rPr>
        <w:lastRenderedPageBreak/>
        <w:t>本</w:t>
      </w:r>
      <w:r w:rsidRPr="00FD093D">
        <w:rPr>
          <w:rFonts w:ascii="標楷體" w:eastAsia="標楷體" w:hAnsi="標楷體"/>
          <w:sz w:val="28"/>
          <w:szCs w:val="28"/>
        </w:rPr>
        <w:t>學期課程內涵</w:t>
      </w:r>
      <w:r w:rsidRPr="00FD093D">
        <w:rPr>
          <w:rFonts w:ascii="標楷體" w:eastAsia="標楷體" w:hAnsi="標楷體" w:hint="eastAsia"/>
          <w:sz w:val="28"/>
          <w:szCs w:val="28"/>
        </w:rPr>
        <w:t>：（單元名稱及教學內容務必每週填寫）</w:t>
      </w:r>
    </w:p>
    <w:tbl>
      <w:tblPr>
        <w:tblW w:w="1516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838"/>
        <w:gridCol w:w="773"/>
        <w:gridCol w:w="2968"/>
        <w:gridCol w:w="781"/>
        <w:gridCol w:w="1405"/>
        <w:gridCol w:w="1563"/>
        <w:gridCol w:w="3593"/>
        <w:gridCol w:w="2188"/>
        <w:gridCol w:w="1058"/>
      </w:tblGrid>
      <w:tr w:rsidR="00C11144" w:rsidRPr="00FD093D" w:rsidTr="002E30C0">
        <w:trPr>
          <w:cantSplit/>
          <w:trHeight w:val="1205"/>
          <w:tblHeader/>
          <w:jc w:val="center"/>
        </w:trPr>
        <w:tc>
          <w:tcPr>
            <w:tcW w:w="838" w:type="dxa"/>
            <w:vAlign w:val="center"/>
          </w:tcPr>
          <w:p w:rsidR="00C11144" w:rsidRPr="00FD093D" w:rsidRDefault="00C11144" w:rsidP="002E30C0">
            <w:pPr>
              <w:spacing w:line="400" w:lineRule="exact"/>
              <w:rPr>
                <w:rFonts w:ascii="標楷體" w:eastAsia="標楷體" w:hAnsi="標楷體"/>
                <w:b/>
              </w:rPr>
            </w:pPr>
            <w:r w:rsidRPr="00FD093D">
              <w:rPr>
                <w:rFonts w:ascii="標楷體" w:eastAsia="標楷體" w:hAnsi="標楷體"/>
                <w:b/>
              </w:rPr>
              <w:t>週</w:t>
            </w:r>
            <w:r w:rsidRPr="00FD093D">
              <w:rPr>
                <w:rFonts w:ascii="標楷體" w:eastAsia="標楷體" w:hAnsi="標楷體" w:hint="eastAsia"/>
                <w:b/>
              </w:rPr>
              <w:t>/</w:t>
            </w:r>
          </w:p>
          <w:p w:rsidR="00C11144" w:rsidRPr="00FD093D" w:rsidRDefault="00C11144" w:rsidP="002E30C0">
            <w:pPr>
              <w:spacing w:line="240" w:lineRule="exact"/>
              <w:jc w:val="center"/>
              <w:rPr>
                <w:rFonts w:ascii="標楷體" w:eastAsia="標楷體" w:hAnsi="標楷體" w:hint="eastAsia"/>
                <w:b/>
              </w:rPr>
            </w:pPr>
            <w:r w:rsidRPr="00FD093D">
              <w:rPr>
                <w:rFonts w:ascii="標楷體" w:eastAsia="標楷體" w:hAnsi="標楷體"/>
                <w:b/>
              </w:rPr>
              <w:t>起訖時間</w:t>
            </w:r>
          </w:p>
        </w:tc>
        <w:tc>
          <w:tcPr>
            <w:tcW w:w="773" w:type="dxa"/>
            <w:vAlign w:val="center"/>
          </w:tcPr>
          <w:p w:rsidR="00C11144" w:rsidRPr="00FD093D" w:rsidRDefault="00C11144" w:rsidP="002E30C0">
            <w:pPr>
              <w:jc w:val="center"/>
              <w:rPr>
                <w:rFonts w:ascii="標楷體" w:eastAsia="標楷體" w:hAnsi="標楷體" w:hint="eastAsia"/>
                <w:w w:val="120"/>
              </w:rPr>
            </w:pPr>
            <w:r w:rsidRPr="00FD093D">
              <w:rPr>
                <w:rFonts w:ascii="標楷體" w:eastAsia="標楷體" w:hAnsi="標楷體" w:hint="eastAsia"/>
                <w:b/>
              </w:rPr>
              <w:t>單元名稱</w:t>
            </w:r>
          </w:p>
        </w:tc>
        <w:tc>
          <w:tcPr>
            <w:tcW w:w="2968" w:type="dxa"/>
            <w:vAlign w:val="center"/>
          </w:tcPr>
          <w:p w:rsidR="00C11144" w:rsidRPr="00FD093D" w:rsidRDefault="00C11144" w:rsidP="002E30C0">
            <w:pPr>
              <w:spacing w:line="240" w:lineRule="exact"/>
              <w:jc w:val="center"/>
              <w:rPr>
                <w:rFonts w:ascii="標楷體" w:eastAsia="標楷體" w:hAnsi="標楷體" w:hint="eastAsia"/>
                <w:b/>
              </w:rPr>
            </w:pPr>
            <w:r w:rsidRPr="00FD093D">
              <w:rPr>
                <w:rFonts w:ascii="標楷體" w:eastAsia="標楷體" w:hAnsi="標楷體" w:hint="eastAsia"/>
                <w:b/>
              </w:rPr>
              <w:t>教學內容</w:t>
            </w:r>
          </w:p>
        </w:tc>
        <w:tc>
          <w:tcPr>
            <w:tcW w:w="781" w:type="dxa"/>
            <w:vAlign w:val="center"/>
          </w:tcPr>
          <w:p w:rsidR="00C11144" w:rsidRPr="00FD093D" w:rsidRDefault="00C11144" w:rsidP="002E30C0">
            <w:pPr>
              <w:spacing w:line="240" w:lineRule="exact"/>
              <w:jc w:val="center"/>
              <w:rPr>
                <w:rFonts w:ascii="標楷體" w:eastAsia="標楷體" w:hAnsi="標楷體" w:hint="eastAsia"/>
                <w:b/>
              </w:rPr>
            </w:pPr>
            <w:r w:rsidRPr="00FD093D">
              <w:rPr>
                <w:rFonts w:ascii="標楷體" w:eastAsia="標楷體" w:hAnsi="標楷體" w:hint="eastAsia"/>
                <w:b/>
              </w:rPr>
              <w:t>節數</w:t>
            </w:r>
          </w:p>
        </w:tc>
        <w:tc>
          <w:tcPr>
            <w:tcW w:w="1405" w:type="dxa"/>
            <w:vAlign w:val="center"/>
          </w:tcPr>
          <w:p w:rsidR="00C11144" w:rsidRPr="00FD093D" w:rsidRDefault="00C11144" w:rsidP="002E30C0">
            <w:pPr>
              <w:spacing w:line="240" w:lineRule="exact"/>
              <w:jc w:val="center"/>
              <w:rPr>
                <w:rFonts w:ascii="標楷體" w:eastAsia="標楷體" w:hAnsi="標楷體" w:hint="eastAsia"/>
                <w:b/>
              </w:rPr>
            </w:pPr>
            <w:r w:rsidRPr="00FD093D">
              <w:rPr>
                <w:rFonts w:ascii="標楷體" w:eastAsia="標楷體" w:hAnsi="標楷體" w:hint="eastAsia"/>
                <w:b/>
              </w:rPr>
              <w:t>教材來源</w:t>
            </w:r>
          </w:p>
        </w:tc>
        <w:tc>
          <w:tcPr>
            <w:tcW w:w="1563" w:type="dxa"/>
            <w:vAlign w:val="center"/>
          </w:tcPr>
          <w:p w:rsidR="00C11144" w:rsidRPr="00FD093D" w:rsidRDefault="00C11144" w:rsidP="002E30C0">
            <w:pPr>
              <w:spacing w:line="240" w:lineRule="exact"/>
              <w:jc w:val="center"/>
              <w:rPr>
                <w:rFonts w:ascii="標楷體" w:eastAsia="標楷體" w:hAnsi="標楷體" w:hint="eastAsia"/>
                <w:b/>
              </w:rPr>
            </w:pPr>
            <w:r w:rsidRPr="00FD093D">
              <w:rPr>
                <w:rFonts w:ascii="標楷體" w:eastAsia="標楷體" w:hAnsi="標楷體" w:hint="eastAsia"/>
                <w:b/>
              </w:rPr>
              <w:t>評量方式</w:t>
            </w:r>
          </w:p>
        </w:tc>
        <w:tc>
          <w:tcPr>
            <w:tcW w:w="3593" w:type="dxa"/>
            <w:vAlign w:val="center"/>
          </w:tcPr>
          <w:p w:rsidR="00C11144" w:rsidRPr="00FD093D" w:rsidRDefault="00C11144" w:rsidP="002E30C0">
            <w:pPr>
              <w:spacing w:line="240" w:lineRule="exact"/>
              <w:jc w:val="center"/>
              <w:rPr>
                <w:rFonts w:ascii="標楷體" w:eastAsia="標楷體" w:hAnsi="標楷體" w:hint="eastAsia"/>
                <w:b/>
              </w:rPr>
            </w:pPr>
            <w:r w:rsidRPr="00FD093D">
              <w:rPr>
                <w:rFonts w:ascii="標楷體" w:eastAsia="標楷體" w:hAnsi="標楷體" w:hint="eastAsia"/>
                <w:b/>
              </w:rPr>
              <w:t>能力指標</w:t>
            </w:r>
          </w:p>
        </w:tc>
        <w:tc>
          <w:tcPr>
            <w:tcW w:w="2188" w:type="dxa"/>
            <w:vAlign w:val="center"/>
          </w:tcPr>
          <w:p w:rsidR="00C11144" w:rsidRPr="00FD093D" w:rsidRDefault="00C11144" w:rsidP="002E30C0">
            <w:pPr>
              <w:spacing w:line="240" w:lineRule="exact"/>
              <w:jc w:val="center"/>
              <w:rPr>
                <w:rFonts w:ascii="標楷體" w:eastAsia="標楷體" w:hAnsi="標楷體" w:hint="eastAsia"/>
                <w:b/>
              </w:rPr>
            </w:pPr>
            <w:r w:rsidRPr="00FD093D">
              <w:rPr>
                <w:rFonts w:ascii="標楷體" w:eastAsia="標楷體" w:hAnsi="標楷體" w:hint="eastAsia"/>
                <w:b/>
              </w:rPr>
              <w:t>融入領域或議題</w:t>
            </w:r>
          </w:p>
        </w:tc>
        <w:tc>
          <w:tcPr>
            <w:tcW w:w="1058" w:type="dxa"/>
            <w:vAlign w:val="center"/>
          </w:tcPr>
          <w:p w:rsidR="00C11144" w:rsidRPr="00FD093D" w:rsidRDefault="00C11144" w:rsidP="002E30C0">
            <w:pPr>
              <w:pStyle w:val="ae"/>
              <w:spacing w:line="240" w:lineRule="exact"/>
              <w:rPr>
                <w:rFonts w:hint="eastAsia"/>
                <w:b/>
              </w:rPr>
            </w:pPr>
            <w:r w:rsidRPr="00FD093D">
              <w:rPr>
                <w:rFonts w:hint="eastAsia"/>
                <w:b/>
              </w:rPr>
              <w:t>備 註</w:t>
            </w: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一</w:t>
            </w:r>
            <w:r>
              <w:rPr>
                <w:rFonts w:ascii="標楷體" w:eastAsia="標楷體" w:hAnsi="標楷體" w:hint="eastAsia"/>
                <w:color w:val="000000"/>
                <w:sz w:val="20"/>
                <w:szCs w:val="20"/>
              </w:rPr>
              <w:br/>
              <w:t>8/26</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9/01</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天亮了</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【活動一】習唱〈早安太陽〉</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1.引起動機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(1)陽光印象：引導學生回想早晨上學時的天空，陽光與雲彩的變化，說出晴朗或陰雨天時，不同的心情感受。</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2.發聲練習</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3.習唱歌曲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(1)聆聽歌曲：教師帶領學生拍出歌曲的強拍，感覺是幾拍子。</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(2)拍念節奏：黑板呈現本歌曲的節奏型，學生練習拍念。</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(3)視唱曲譜：先找出重複的樂句，練習視唱，再視譜習唱全曲。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4.複習C大調音階</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5.歌曲律動</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hint="eastAsia"/>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1.觀察</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2.學生互評</w:t>
            </w:r>
          </w:p>
          <w:p w:rsidR="00C11144" w:rsidRPr="00F846EE" w:rsidRDefault="00C11144" w:rsidP="002E30C0">
            <w:pPr>
              <w:pStyle w:val="a5"/>
              <w:spacing w:after="60"/>
              <w:ind w:left="57"/>
              <w:rPr>
                <w:rFonts w:ascii="標楷體" w:eastAsia="標楷體" w:hAnsi="標楷體" w:hint="eastAsia"/>
              </w:rPr>
            </w:pPr>
            <w:r w:rsidRPr="00F846EE">
              <w:rPr>
                <w:rFonts w:ascii="標楷體" w:eastAsia="標楷體" w:hAnsi="標楷體"/>
              </w:rPr>
              <w:t>3.互相討論</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3-2-12透過觀賞與討論，認識本國藝術，尊重先人所締造的各種藝術成果。</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【人權教育】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1-2-1欣賞、包容個別差異並尊重自己與他人的權利。</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1-2-3欣賞不同性別者的創意表現。</w:t>
            </w: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一</w:t>
            </w:r>
            <w:r>
              <w:rPr>
                <w:rFonts w:ascii="標楷體" w:eastAsia="標楷體" w:hAnsi="標楷體" w:hint="eastAsia"/>
                <w:color w:val="000000"/>
                <w:sz w:val="20"/>
                <w:szCs w:val="20"/>
              </w:rPr>
              <w:br/>
              <w:t>8/26</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9/01</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對稱之美</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【活動一】認識對稱</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1.對稱的形式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(1)所謂對稱是以一個點或一條線為基準，上下或左右排列形狀完全相同的形體，稱為「對稱」。</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(2)「對稱」的表現形式包括</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(3)對稱給人的感覺。</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(4)對稱在日常生活中的例子</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(5)欣賞與討論：配合課文圖片再次逐步引導學生了解本單元主題─對稱。</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2.教師觀察</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3.應用觀察</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1-2-1探索各種媒體、技法與形式，瞭解不同創作要素的效果與差異，以方便進行藝術創作活動。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1-2-3參與藝術創作活動，能用自己的符號記錄所獲得的知識、技法的特性及心中的感受。</w:t>
            </w:r>
          </w:p>
          <w:p w:rsidR="00C11144" w:rsidRPr="00F846EE" w:rsidRDefault="00C11144" w:rsidP="002E30C0">
            <w:pPr>
              <w:spacing w:line="240" w:lineRule="exact"/>
              <w:ind w:right="57"/>
              <w:jc w:val="both"/>
              <w:rPr>
                <w:rFonts w:ascii="標楷體" w:eastAsia="標楷體" w:hAnsi="標楷體"/>
                <w:sz w:val="20"/>
              </w:rPr>
            </w:pP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【人權教育】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1-2-5察覺並避免個人偏見與歧視態度</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或行為的產生。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【環境教育】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1-2-2能藉由感官接觸環境中的動、植物和景觀，欣賞自然之美，並能以多元的方式表達內心感受。</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一</w:t>
            </w:r>
            <w:r>
              <w:rPr>
                <w:rFonts w:ascii="標楷體" w:eastAsia="標楷體" w:hAnsi="標楷體" w:hint="eastAsia"/>
                <w:color w:val="000000"/>
                <w:sz w:val="20"/>
                <w:szCs w:val="20"/>
              </w:rPr>
              <w:br/>
              <w:t>8/26</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9/01</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換個角度看世界</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【活動一】想一想，可以是什麼？</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1.暖身活動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2.表演活動：掃把變變變</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3.表演活動：雨傘變變變</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4.注意事項</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5.分享與討論</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1.觀察</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2.學生互評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3.互相討論</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1-2-1探索各種媒體、技法與形式，瞭解不同創作要素的效果與差異，以方便進行藝術創作活動。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1-2-3參與藝術創作活動，能用自己的符號記錄所獲得的知識、技法的特性及心中的感受。</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【人權教育】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1-2-5察覺並避免個人偏見與歧視態度或行為的產生。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二</w:t>
            </w:r>
            <w:r>
              <w:rPr>
                <w:rFonts w:ascii="標楷體" w:eastAsia="標楷體" w:hAnsi="標楷體" w:hint="eastAsia"/>
                <w:color w:val="000000"/>
                <w:sz w:val="20"/>
                <w:szCs w:val="20"/>
              </w:rPr>
              <w:br/>
              <w:t>9/02</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9/08</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天亮了</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【活動二】習唱〈美麗天地〉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1.欣賞歌曲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2.認識升記號與本位記號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(1)認識升記號：教師範唱本頁下方譜例曲調，並在鍵盤上指出音的位置，說明第一小節中的ㄈㄚ音是黑鍵，升高了半音，曲譜上要加上升記號，此升記號只是臨時出現在曲調中，所以又稱為臨時記號。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(2)認識本位記號：依上列方式介紹本位記號的名稱與用法，並仔細聽辨ㄈㄚ音與升ㄈㄚ音的變化。</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3.習唱歌曲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4.歌曲律動</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5.分組表演歌唱與律動。</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3-2-12透過觀賞與討論，認識本國藝術，尊重先人所締造的各種藝術成果。</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【環境教育】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 能了解生活周遭的環境問題及其對個人、學校與社區的影響。</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 了解生活中個人與環境的相互關係，並培養與自然環境相關的個人興趣、嗜好與責任。</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二</w:t>
            </w:r>
            <w:r>
              <w:rPr>
                <w:rFonts w:ascii="標楷體" w:eastAsia="標楷體" w:hAnsi="標楷體" w:hint="eastAsia"/>
                <w:color w:val="000000"/>
                <w:sz w:val="20"/>
                <w:szCs w:val="20"/>
              </w:rPr>
              <w:br/>
              <w:t>9/02</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9/08</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對稱之美</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【活動二】對稱作品設計</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1.教師提問：「生活中還有很多東西是運用對稱形式做出來的作品，例如課本圖例摺紙、剪紙、移印法等，我們來想想看他們是怎麼做的？並試著完成一個對稱的作品。」</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2.教師介紹</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(1)「蟬」的摺紙法。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(2)設計對稱作品(一)</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(3)設計對稱作品(二)</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3.分享與討論：教師與學生可討論製作過程感想與心得，看是否能改進，找出更好的方式再做一次。</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1-2-1探索各種媒體、技法與形式，瞭解不同創作要素的效果與差異，以方便進行藝術創作活動。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1-2-3參與藝術創作活動，能用自己的符號記錄所獲得的知識、技法的特性及心中的感受。</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二</w:t>
            </w:r>
            <w:r>
              <w:rPr>
                <w:rFonts w:ascii="標楷體" w:eastAsia="標楷體" w:hAnsi="標楷體" w:hint="eastAsia"/>
                <w:color w:val="000000"/>
                <w:sz w:val="20"/>
                <w:szCs w:val="20"/>
              </w:rPr>
              <w:br/>
              <w:t>9/02</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9/08</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換個角度看世界</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【活動二】想一想，這又是什麼？</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1.暖身活動：〈小紅帽〉故事表演</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(1)以〈小紅帽〉的故事為參考，由三位學生進行約三分鐘的表演。</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(2)教師指導原則</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⑴</w:t>
            </w:r>
            <w:r w:rsidRPr="00F846EE">
              <w:rPr>
                <w:rFonts w:ascii="標楷體" w:eastAsia="標楷體" w:hAnsi="標楷體" w:cs="標楷體" w:hint="eastAsia"/>
                <w:sz w:val="20"/>
              </w:rPr>
              <w:t>以桌子當舞臺。時間約為三分鐘。</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⑵</w:t>
            </w:r>
            <w:r w:rsidRPr="00F846EE">
              <w:rPr>
                <w:rFonts w:ascii="標楷體" w:eastAsia="標楷體" w:hAnsi="標楷體" w:cs="標楷體" w:hint="eastAsia"/>
                <w:sz w:val="20"/>
              </w:rPr>
              <w:t>內容自編，呈現物品所代表的角色。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2.表演活動</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(1)說明家中的物品也可以拿來做為角色的扮演，大家想一想所帶來的物品，可以扮演成什麼角色。</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3-2-11運用藝術創作活動及作品，美化生活環境和個人心靈。</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三</w:t>
            </w:r>
            <w:r>
              <w:rPr>
                <w:rFonts w:ascii="標楷體" w:eastAsia="標楷體" w:hAnsi="標楷體" w:hint="eastAsia"/>
                <w:color w:val="000000"/>
                <w:sz w:val="20"/>
                <w:szCs w:val="20"/>
              </w:rPr>
              <w:br/>
              <w:t>9/09</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9/15</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天亮了</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【活動三】欣賞〈號兵的假期〉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1.引起動機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2.欣賞〈號兵的假期〉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3.認識輪旋曲式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(1)教師說明以一個主題A不斷反覆出現，其間穿插不同的副題B、C等，叫做輪旋曲。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4.樂曲律動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(1)再次聆聽樂曲，隨樂曲哼唱主題曲調，並對應本頁主題譜例的圖示，以簡單的肢體動作回應。</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5.認識小號</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3-2-12透過觀賞與討論，認識本國藝術，尊重先人所締造的各種藝術成果。</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三</w:t>
            </w:r>
            <w:r>
              <w:rPr>
                <w:rFonts w:ascii="標楷體" w:eastAsia="標楷體" w:hAnsi="標楷體" w:hint="eastAsia"/>
                <w:color w:val="000000"/>
                <w:sz w:val="20"/>
                <w:szCs w:val="20"/>
              </w:rPr>
              <w:br/>
              <w:t>9/09</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9/15</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反覆之美</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【活動一】反覆之美</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1.反覆的形式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(1)反覆是以相同的「形狀」或是「色彩」重覆排列而成的一種美的形式。因為個體的「形狀」與「色彩」面貌完全相同、而數量眾多，形成一種特殊的美感。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(2)反覆的形式給人的感覺：</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2.認識反覆</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3.欣賞與討論</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1-2-1探索各種媒體、技法與形式，瞭解不同創作要素的效果與差異，以方便進行藝術創作活動。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1-2-3參與藝術創作活動，能用自己的符號記錄所獲得的知識、技法的特性及心中的感受。</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三</w:t>
            </w:r>
            <w:r>
              <w:rPr>
                <w:rFonts w:ascii="標楷體" w:eastAsia="標楷體" w:hAnsi="標楷體" w:hint="eastAsia"/>
                <w:color w:val="000000"/>
                <w:sz w:val="20"/>
                <w:szCs w:val="20"/>
              </w:rPr>
              <w:br/>
              <w:t>9/09</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9/15</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換個角度看世界</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【活動三】想一想，這又是什麼？</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1.表演活動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(1)教師指導原則：先說一說原來物品的名稱及功能。從物品的外型判斷像什麼角色？從物品的功能想像是什麼角色？多多嘗試，發揮想像力創造角色。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(2)進行發表活動。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(3)利用不同物品組合成為另外一個偶。</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(4)操作時要操作單一偶一樣，眼神要專注於偶，配上適合角色的聲音，多多練習。</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2.分享與討論</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1-2-1探索各種媒體、技法與形式，瞭解不同創作要素的效果與差異，以方便進行藝術創作活動。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1-2-3參與藝術創作活動，能用自己的符號記錄所獲得的知識、技法的特性及心中的感受。</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四</w:t>
            </w:r>
            <w:r>
              <w:rPr>
                <w:rFonts w:ascii="標楷體" w:eastAsia="標楷體" w:hAnsi="標楷體" w:hint="eastAsia"/>
                <w:color w:val="000000"/>
                <w:sz w:val="20"/>
                <w:szCs w:val="20"/>
              </w:rPr>
              <w:br/>
              <w:t>9/16</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9/22</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走出戶外</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【活動一】習唱〈小小世界真美妙〉</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1.感受曲趣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2.習唱歌曲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(1)發聲練習：身體放鬆，複習腹式呼吸，以ㄇㄚ音唱歌曲第三、四行曲調，半音逐次移調練習發聲。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(2)拍念節奏：呈現歌曲節奏型，練習拍念待熟練後，再拍念全曲節奏。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(3)視唱曲譜：隨琴聲指譜視唱曲調。</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(4)朗誦歌詞：討論詞意並介紹歌曲背景，再依歌曲節奏朗誦歌詞。</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(5)習唱歌詞：聽教師範唱或教學CD，逐句習唱歌詞。</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(6)分組或個別演唱歌曲。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3.認識弱起拍子</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4.認識G大調</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3-2-12透過觀賞與討論，認識本國藝術，尊重先人所締造的各種藝術成果。</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【環境教育】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 能了解生活周遭的環境問題及其對個人、學校與社區的影響。</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3-2-2 能主動親近並關懷學校暨社區所處的環境，進而了解環境權及永續發展的重要。</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四</w:t>
            </w:r>
            <w:r>
              <w:rPr>
                <w:rFonts w:ascii="標楷體" w:eastAsia="標楷體" w:hAnsi="標楷體" w:hint="eastAsia"/>
                <w:color w:val="000000"/>
                <w:sz w:val="20"/>
                <w:szCs w:val="20"/>
              </w:rPr>
              <w:br/>
              <w:t>9/16</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9/22</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反覆之美</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【活動二】創作出反覆</w:t>
            </w:r>
          </w:p>
          <w:p w:rsidR="00C11144" w:rsidRPr="00F846EE" w:rsidRDefault="00C11144" w:rsidP="002E30C0">
            <w:pPr>
              <w:spacing w:line="240" w:lineRule="exact"/>
              <w:ind w:right="57"/>
              <w:jc w:val="both"/>
              <w:rPr>
                <w:rFonts w:ascii="標楷體" w:eastAsia="標楷體" w:hAnsi="標楷體"/>
                <w:sz w:val="20"/>
              </w:rPr>
            </w:pPr>
            <w:r w:rsidRPr="00F846EE">
              <w:rPr>
                <w:rFonts w:ascii="MS Mincho" w:eastAsia="MS Mincho" w:hAnsi="MS Mincho" w:cs="MS Mincho" w:hint="eastAsia"/>
                <w:sz w:val="20"/>
              </w:rPr>
              <w:t>㈠</w:t>
            </w:r>
            <w:r w:rsidRPr="00F846EE">
              <w:rPr>
                <w:rFonts w:ascii="標楷體" w:eastAsia="標楷體" w:hAnsi="標楷體" w:cs="標楷體" w:hint="eastAsia"/>
                <w:sz w:val="20"/>
              </w:rPr>
              <w:t>教師引導</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w:t>
            </w:r>
            <w:r w:rsidRPr="00F846EE">
              <w:rPr>
                <w:rFonts w:ascii="標楷體" w:eastAsia="標楷體" w:hAnsi="標楷體"/>
                <w:sz w:val="20"/>
              </w:rPr>
              <w:t xml:space="preserve"> 教師引導學生觀察課本上的圖片，並提問：「說說看，他們是運用什麼方式製作基本形？又是如何製作出反覆的圖形？」</w:t>
            </w:r>
          </w:p>
          <w:p w:rsidR="00C11144" w:rsidRPr="00F846EE" w:rsidRDefault="00C11144" w:rsidP="002E30C0">
            <w:pPr>
              <w:spacing w:line="240" w:lineRule="exact"/>
              <w:ind w:right="57"/>
              <w:jc w:val="both"/>
              <w:rPr>
                <w:rFonts w:ascii="標楷體" w:eastAsia="標楷體" w:hAnsi="標楷體"/>
                <w:sz w:val="20"/>
              </w:rPr>
            </w:pPr>
            <w:r w:rsidRPr="00F846EE">
              <w:rPr>
                <w:rFonts w:ascii="MS Mincho" w:eastAsia="MS Mincho" w:hAnsi="MS Mincho" w:cs="MS Mincho" w:hint="eastAsia"/>
                <w:sz w:val="20"/>
              </w:rPr>
              <w:t>㈡</w:t>
            </w:r>
            <w:r w:rsidRPr="00F846EE">
              <w:rPr>
                <w:rFonts w:ascii="標楷體" w:eastAsia="標楷體" w:hAnsi="標楷體"/>
                <w:sz w:val="20"/>
              </w:rPr>
              <w:t xml:space="preserve"> 發展活動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 剪紙介紹</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 摺一摺，剪一剪</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 剪出反覆的圖案</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MS Mincho" w:eastAsia="MS Mincho" w:hAnsi="MS Mincho" w:cs="MS Mincho" w:hint="eastAsia"/>
                <w:sz w:val="20"/>
              </w:rPr>
              <w:t>㈢</w:t>
            </w:r>
            <w:r w:rsidRPr="00F846EE">
              <w:rPr>
                <w:rFonts w:ascii="標楷體" w:eastAsia="標楷體" w:hAnsi="標楷體" w:cs="標楷體" w:hint="eastAsia"/>
                <w:sz w:val="20"/>
              </w:rPr>
              <w:t>歸納總結</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1-2-1探索各種媒體、技法與形式，瞭解不同創作要素的效果與差異，以方便進行藝術創作活動。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1-2-3參與藝術創作活動，能用自己的符號記錄所獲得的知識、技法的特性及心中的感受。</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四</w:t>
            </w:r>
            <w:r>
              <w:rPr>
                <w:rFonts w:ascii="標楷體" w:eastAsia="標楷體" w:hAnsi="標楷體" w:hint="eastAsia"/>
                <w:color w:val="000000"/>
                <w:sz w:val="20"/>
                <w:szCs w:val="20"/>
              </w:rPr>
              <w:br/>
              <w:t>9/16</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9/22</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魔法棒真神奇</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【活動一】物品劇場</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1.分組討論故事。</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(1)將學生分組，每一組以4～6人最佳。</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(2)依據前一節所創造出的角色進行故事創作。</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(3)編故事指導原則</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①</w:t>
            </w:r>
            <w:r w:rsidRPr="00F846EE">
              <w:rPr>
                <w:rFonts w:ascii="標楷體" w:eastAsia="標楷體" w:hAnsi="標楷體" w:cs="標楷體" w:hint="eastAsia"/>
                <w:sz w:val="20"/>
              </w:rPr>
              <w:t>一個故事要有一個主題。</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②</w:t>
            </w:r>
            <w:r w:rsidRPr="00F846EE">
              <w:rPr>
                <w:rFonts w:ascii="標楷體" w:eastAsia="標楷體" w:hAnsi="標楷體" w:cs="標楷體" w:hint="eastAsia"/>
                <w:sz w:val="20"/>
              </w:rPr>
              <w:t>故事的內容大致分為開始、經過、結尾。</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③</w:t>
            </w:r>
            <w:r w:rsidRPr="00F846EE">
              <w:rPr>
                <w:rFonts w:ascii="標楷體" w:eastAsia="標楷體" w:hAnsi="標楷體" w:cs="標楷體" w:hint="eastAsia"/>
                <w:sz w:val="20"/>
              </w:rPr>
              <w:t>故事的內容：發生問題，然後想出解決問題的方法。</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新細明體" w:hAnsi="新細明體" w:cs="新細明體" w:hint="eastAsia"/>
                <w:sz w:val="20"/>
              </w:rPr>
              <w:t>④</w:t>
            </w:r>
            <w:r w:rsidRPr="00F846EE">
              <w:rPr>
                <w:rFonts w:ascii="標楷體" w:eastAsia="標楷體" w:hAnsi="標楷體" w:cs="標楷體" w:hint="eastAsia"/>
                <w:sz w:val="20"/>
              </w:rPr>
              <w:t>故事內容長度以</w:t>
            </w:r>
            <w:r w:rsidRPr="00F846EE">
              <w:rPr>
                <w:rFonts w:ascii="標楷體" w:eastAsia="標楷體" w:hAnsi="標楷體"/>
                <w:sz w:val="20"/>
              </w:rPr>
              <w:t>3～5分鐘為宜。</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1-2-1探索各種媒體、技法與形式，瞭解不同創作要素的效果與差異，以方便進行藝術創作活動。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1-2-3參與藝術創作活動，能用自己的符號記錄所獲得的知識、技法的特性及心中的感受。</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五</w:t>
            </w:r>
            <w:r>
              <w:rPr>
                <w:rFonts w:ascii="標楷體" w:eastAsia="標楷體" w:hAnsi="標楷體" w:hint="eastAsia"/>
                <w:color w:val="000000"/>
                <w:sz w:val="20"/>
                <w:szCs w:val="20"/>
              </w:rPr>
              <w:br/>
              <w:t>9/23</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9/29</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走出戶外</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【活動二】欣賞〈將軍令〉</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1.引起動機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2.欣賞〈將軍令〉</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(1)聆聽樂曲：學生說出這首樂曲和之前所欣賞的〈號兵的假期〉有什麼不同？</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3.樂曲詮釋</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(1)樂曲速度：聆聽〈將軍令〉樂曲中速度的變化。例如：開始的鼓聲由慢而快。</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4.直笛吹奏主題曲調</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(1)隨著樂曲哼唱主題曲調。</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(2)以直笛依本頁主題譜例練習吹奏。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5.樂曲律動</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6.認識嗩吶</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3-2-12透過觀賞與討論，認識本國藝術，尊重先人所締造的各種藝術成果。</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【環境教育】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3-2-2 能主動親近並關懷學校暨社區所處的環境，進而了解環境權及永續發展的重要。</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五</w:t>
            </w:r>
            <w:r>
              <w:rPr>
                <w:rFonts w:ascii="標楷體" w:eastAsia="標楷體" w:hAnsi="標楷體" w:hint="eastAsia"/>
                <w:color w:val="000000"/>
                <w:sz w:val="20"/>
                <w:szCs w:val="20"/>
              </w:rPr>
              <w:br/>
              <w:t>9/23</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9/29</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藝術品中的對稱與反覆</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【活動一】名作賞析</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1.利用描述、分析、解釋的欣賞步驟，引導學生欣賞課文圖片中現代藝術家阿爾曼、馬諦斯、安迪‧沃荷、康丁斯基、廖修平、的作品，讓學生說說自己的看法，彼此分享，教師再綜合歸納。</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2.介紹藝術家作品</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(1)阿爾曼〈緊張上升〉。</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(2)馬諦斯〈蜜蜂〉。</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(3)安迪‧沃荷〈瑪麗蓮夢露〉。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(4)康丁斯基〈十三個長方形〉。</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(5)廖修平〈四季之門一二三四〉。</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3.教師歸納引導</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2-2-6欣賞並分辨自然物、人造物的特質與藝術品之美。</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3-2-11運用藝術創作活動及作品，美化生活環境和個人心靈。</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五</w:t>
            </w:r>
            <w:r>
              <w:rPr>
                <w:rFonts w:ascii="標楷體" w:eastAsia="標楷體" w:hAnsi="標楷體" w:hint="eastAsia"/>
                <w:color w:val="000000"/>
                <w:sz w:val="20"/>
                <w:szCs w:val="20"/>
              </w:rPr>
              <w:br/>
              <w:t>9/23</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9/29</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魔法棒真神奇</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【活動一】物品劇場</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1.依據故事內容，進行排演。</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(1)物品偶操作指導原則</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①</w:t>
            </w:r>
            <w:r w:rsidRPr="00F846EE">
              <w:rPr>
                <w:rFonts w:ascii="標楷體" w:eastAsia="標楷體" w:hAnsi="標楷體" w:cs="標楷體" w:hint="eastAsia"/>
                <w:sz w:val="20"/>
              </w:rPr>
              <w:t>表演時，眼睛要注視著物品，避免眼睛飄移，會分散觀眾注意力，說明此點時，可以請學生上臺示範，效果更佳。</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②</w:t>
            </w:r>
            <w:r w:rsidRPr="00F846EE">
              <w:rPr>
                <w:rFonts w:ascii="標楷體" w:eastAsia="標楷體" w:hAnsi="標楷體" w:cs="標楷體" w:hint="eastAsia"/>
                <w:sz w:val="20"/>
              </w:rPr>
              <w:t>找出物品的功能，增強其特色。</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③</w:t>
            </w:r>
            <w:r w:rsidRPr="00F846EE">
              <w:rPr>
                <w:rFonts w:ascii="標楷體" w:eastAsia="標楷體" w:hAnsi="標楷體" w:cs="標楷體" w:hint="eastAsia"/>
                <w:sz w:val="20"/>
              </w:rPr>
              <w:t>表演時，依據故事內容設定這個物品偶有怎樣的性格，是膽小的、容易生氣的、熱情的等，透過物品偶來呈現這個角色。</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④</w:t>
            </w:r>
            <w:r w:rsidRPr="00F846EE">
              <w:rPr>
                <w:rFonts w:ascii="標楷體" w:eastAsia="標楷體" w:hAnsi="標楷體" w:cs="標楷體" w:hint="eastAsia"/>
                <w:sz w:val="20"/>
              </w:rPr>
              <w:t>表演時，配上聲音來活化這個角色。</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2.分享與討論</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1-2-1探索各種媒體、技法與形式，瞭解不同創作要素的效果與差異，以方便進行藝術創作活動。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1-2-3參與藝術創作活動，能用自己的符號記錄所獲得的知識、技法的特性及心中的感受。</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六</w:t>
            </w:r>
            <w:r>
              <w:rPr>
                <w:rFonts w:ascii="標楷體" w:eastAsia="標楷體" w:hAnsi="標楷體" w:hint="eastAsia"/>
                <w:color w:val="000000"/>
                <w:sz w:val="20"/>
                <w:szCs w:val="20"/>
              </w:rPr>
              <w:br/>
              <w:t>9/30</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10/06</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笛聲飛揚</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【活動一】曲調接奏與合奏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1.複習直笛運氣、運舌與運指的方法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2.曲調接奏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(1)視唱曲調：先用ㄉㄩ音念課本譜例節奏，再視唱曲調。</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(2)分別習奏課本的兩首曲調。</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(3)將學生分為二組，分別演奏本頁的二首曲調，進行接奏。</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(4)引導學生以本頁的節奏自由創作不同的曲調，分別與同學或與老師進行接奏。</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3-2-12透過觀賞與討論，認識本國藝術，尊重先人所締造的各種藝術成果。</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六</w:t>
            </w:r>
            <w:r>
              <w:rPr>
                <w:rFonts w:ascii="標楷體" w:eastAsia="標楷體" w:hAnsi="標楷體" w:hint="eastAsia"/>
                <w:color w:val="000000"/>
                <w:sz w:val="20"/>
                <w:szCs w:val="20"/>
              </w:rPr>
              <w:br/>
              <w:t>9/30</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10/06</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美化生活</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【活動一】孔板畫製作</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1.孔版畫的基本原理介紹：)孔版就是在挖孔的版上塗顏料(油墨)使顏料摻入孔下表面所製版畫的方法。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2.版的製作</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(1)構圖：厚紙板的邊留1～2公分的邊框，</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用鉛筆構圖，再用簽字筆將圖形描粗。</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(2)製版：刻版時，沿著簽字筆線由內向外刻、面積小的部分先刻，再刻面積大的部分。</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1-2-3參與藝術創作活動，能用自己的符號記錄所獲得的知識、技法的特性及心中的感受。</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六</w:t>
            </w:r>
            <w:r>
              <w:rPr>
                <w:rFonts w:ascii="標楷體" w:eastAsia="標楷體" w:hAnsi="標楷體" w:hint="eastAsia"/>
                <w:color w:val="000000"/>
                <w:sz w:val="20"/>
                <w:szCs w:val="20"/>
              </w:rPr>
              <w:br/>
              <w:t>9/30</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10/06</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魔法棒真神奇</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【活動二】好戲開鑼</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1.指導學生舞臺設置、道具指導原則：</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(1)以教室桌子為主，加上簡單的桌巾。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(2)演出的背景以教室中的用品為主。</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(3)以樂器配上音效或播放背景音樂。</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(4)教室設置舞臺，各組輪流進行表演。</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(5)道具桌、舞臺、配樂操控者的位置，需考量演出順序及演員動線安排。</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2.開始表演</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(1)表演前要多練習，培養表演默契。</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(2)按照順序各組上臺呈現。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(3)可以多運用本學期所學習過的音樂、歌曲、視覺作品來豐富呈現內容。</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(4)表現上以突出物品偶的特色為主，故事內容以簡單為主。</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3.分享與討論</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1-2-1探索各種媒體、技法與形式，瞭解不同創作要素的效果與差異，以方便進行藝術創作活動。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1-2-3參與藝術創作活動，能用自己的符號記錄所獲得的知識、技法的特性及心中的感受。</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七</w:t>
            </w:r>
            <w:r>
              <w:rPr>
                <w:rFonts w:ascii="標楷體" w:eastAsia="標楷體" w:hAnsi="標楷體" w:hint="eastAsia"/>
                <w:color w:val="000000"/>
                <w:sz w:val="20"/>
                <w:szCs w:val="20"/>
              </w:rPr>
              <w:br/>
              <w:t>10/07</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10/13</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笛聲飛揚</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【活動二】習奏〈聖誕鈴聲〉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1.習奏〈聖誕鈴聲〉</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⑴</w:t>
            </w:r>
            <w:r w:rsidRPr="00F846EE">
              <w:rPr>
                <w:rFonts w:ascii="標楷體" w:eastAsia="標楷體" w:hAnsi="標楷體" w:cs="標楷體" w:hint="eastAsia"/>
                <w:sz w:val="20"/>
              </w:rPr>
              <w:t>教師以下列三種方式吹奏〈聖誕鈴</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聲〉，學生聽辨哪一種曲調最優美，並</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選出正確的吹奏方法。</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①</w:t>
            </w:r>
            <w:r w:rsidRPr="00F846EE">
              <w:rPr>
                <w:rFonts w:ascii="標楷體" w:eastAsia="標楷體" w:hAnsi="標楷體" w:cs="標楷體" w:hint="eastAsia"/>
                <w:sz w:val="20"/>
              </w:rPr>
              <w:t>輕柔運舌，吹奏時將每一個音連接起來。</w:t>
            </w:r>
            <w:r w:rsidRPr="00F846EE">
              <w:rPr>
                <w:rFonts w:ascii="新細明體" w:hAnsi="新細明體" w:cs="新細明體" w:hint="eastAsia"/>
                <w:sz w:val="20"/>
              </w:rPr>
              <w:t>②</w:t>
            </w:r>
            <w:r w:rsidRPr="00F846EE">
              <w:rPr>
                <w:rFonts w:ascii="標楷體" w:eastAsia="標楷體" w:hAnsi="標楷體" w:cs="標楷體" w:hint="eastAsia"/>
                <w:sz w:val="20"/>
              </w:rPr>
              <w:t>以ㄉㄩ音運舌吹曲調，每個音都斷掉。</w:t>
            </w:r>
            <w:r w:rsidRPr="00F846EE">
              <w:rPr>
                <w:rFonts w:ascii="新細明體" w:hAnsi="新細明體" w:cs="新細明體" w:hint="eastAsia"/>
                <w:sz w:val="20"/>
              </w:rPr>
              <w:t>③</w:t>
            </w:r>
            <w:r w:rsidRPr="00F846EE">
              <w:rPr>
                <w:rFonts w:ascii="標楷體" w:eastAsia="標楷體" w:hAnsi="標楷體" w:cs="標楷體" w:hint="eastAsia"/>
                <w:sz w:val="20"/>
              </w:rPr>
              <w:t>不運舌吹奏曲調，音全部連接起來。</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⑵</w:t>
            </w:r>
            <w:r w:rsidRPr="00F846EE">
              <w:rPr>
                <w:rFonts w:ascii="標楷體" w:eastAsia="標楷體" w:hAnsi="標楷體" w:cs="標楷體" w:hint="eastAsia"/>
                <w:sz w:val="20"/>
              </w:rPr>
              <w:t>指導學生輕柔的運舌，並將整個樂句的音連接起來。</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4.手搖鈴合奏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(1)練習本頁下方的節奏，用手搖鈴與直笛進行合奏。</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(2)個別或分組表演。</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3-2-12透過觀賞與討論，認識本國藝術，尊重先人所締造的各種藝術成果。</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七</w:t>
            </w:r>
            <w:r>
              <w:rPr>
                <w:rFonts w:ascii="標楷體" w:eastAsia="標楷體" w:hAnsi="標楷體" w:hint="eastAsia"/>
                <w:color w:val="000000"/>
                <w:sz w:val="20"/>
                <w:szCs w:val="20"/>
              </w:rPr>
              <w:br/>
              <w:t>10/07</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10/13</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美化生活</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【活動二】孔板畫製作</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1.版的製作</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(1)美工刀使用方法：拿美工刀要注意以拿筆的方式將手握在刀背的地方，刀片最多露出兩節即可，不要過長。</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(2)將版塗上洋干漆：在刻好的版底下鋪上報紙，用小刷子沾取適量的洋干漆，均勻的塗在版上，塗滿後靜置5</w:t>
            </w:r>
            <w:r w:rsidRPr="00F846EE">
              <w:rPr>
                <w:rFonts w:ascii="標楷體" w:eastAsia="標楷體" w:hAnsi="標楷體" w:hint="eastAsia"/>
                <w:sz w:val="20"/>
              </w:rPr>
              <w:t>〜</w:t>
            </w:r>
            <w:r w:rsidRPr="00F846EE">
              <w:rPr>
                <w:rFonts w:ascii="標楷體" w:eastAsia="標楷體" w:hAnsi="標楷體"/>
                <w:sz w:val="20"/>
              </w:rPr>
              <w:t>10分鐘待洋干漆乾燥後，這塊版就可以防水並重複使用。</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(3)印製</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1-2-3參與藝術創作活動，能用自己的符號記錄所獲得的知識、技法的特性及心中的感受。</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七</w:t>
            </w:r>
            <w:r>
              <w:rPr>
                <w:rFonts w:ascii="標楷體" w:eastAsia="標楷體" w:hAnsi="標楷體" w:hint="eastAsia"/>
                <w:color w:val="000000"/>
                <w:sz w:val="20"/>
                <w:szCs w:val="20"/>
              </w:rPr>
              <w:br/>
              <w:t>10/07</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10/13</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魔法師傳奇</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【活動一】欣賞偶戲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1.九歌兒童劇團介紹</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2.〈小紙箱〉故事大綱</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3.偶偶偶劇團團長孫成傑介紹</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4.偶偶偶劇團介紹</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3-2-11運用藝術創作活動及作品，美化生活環境和個人心靈。</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八</w:t>
            </w:r>
            <w:r>
              <w:rPr>
                <w:rFonts w:ascii="標楷體" w:eastAsia="標楷體" w:hAnsi="標楷體" w:hint="eastAsia"/>
                <w:color w:val="000000"/>
                <w:sz w:val="20"/>
                <w:szCs w:val="20"/>
              </w:rPr>
              <w:br/>
              <w:t>10/14</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10/20</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笛聲飛揚</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【活動二】直笛習奏ㄇㄧ音與ㄈㄚ音</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1.習奏直笛ㄇㄧ</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2.習奏直笛ㄈㄚ</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3-2-12透過觀賞與討論，認識本國藝術，尊重先人所締造的各種藝術成果。</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八</w:t>
            </w:r>
            <w:r>
              <w:rPr>
                <w:rFonts w:ascii="標楷體" w:eastAsia="標楷體" w:hAnsi="標楷體" w:hint="eastAsia"/>
                <w:color w:val="000000"/>
                <w:sz w:val="20"/>
                <w:szCs w:val="20"/>
              </w:rPr>
              <w:br/>
              <w:t>10/14</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10/20</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美化生活</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【活動三】作品欣賞與生活應用</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1.教師可先提出引導：「日常生活中有很多物品都包含了對稱及反覆之美，大家先看看課本中的這些東西。」</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2.請學生觀察課本上的圖片，並分組討論、發表這些東西是運用了對稱或反覆的哪種形式？要如何做？</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(1)這些作品是不是都有前面提到的對稱或反覆原理？</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(2)這些作品是用什麼方法完成的？</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(3)除了這些做法之外，你還有什麼做法且符合對稱或反覆原理？</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(4)你認為哪種做法比較好？</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3.教師歸納學生發表意見，針對上列問題給予說明與補充。</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1-2-3參與藝術創作活動，能用自己的符號記錄所獲得的知識、技法的特性及心中的感受。</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八</w:t>
            </w:r>
            <w:r>
              <w:rPr>
                <w:rFonts w:ascii="標楷體" w:eastAsia="標楷體" w:hAnsi="標楷體" w:hint="eastAsia"/>
                <w:color w:val="000000"/>
                <w:sz w:val="20"/>
                <w:szCs w:val="20"/>
              </w:rPr>
              <w:br/>
              <w:t>10/14</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10/20</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魔法師傳奇</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【活動一】欣賞偶戲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1.〈小木偶的大冒險〉故事大綱</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2.〈小紙箱〉故事大綱</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3.〈好鼻師〉故事大綱</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3-2-11運用藝術創作活動及作品，美化生活環境和個人心靈。</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九</w:t>
            </w:r>
            <w:r>
              <w:rPr>
                <w:rFonts w:ascii="標楷體" w:eastAsia="標楷體" w:hAnsi="標楷體" w:hint="eastAsia"/>
                <w:color w:val="000000"/>
                <w:sz w:val="20"/>
                <w:szCs w:val="20"/>
              </w:rPr>
              <w:br/>
              <w:t>10/21</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10/27</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童話世界</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【活動一】習唱歌曲〈繽紛的夢〉</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1.引起動機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2.習唱歌曲〈繽紛的夢〉</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3.詮釋歌曲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(1)討論歌曲標示的速度、表情，依稍快板的速度和生動活潑的表情演唱歌曲。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(2)分組或個別表演。</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4.歌曲律動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(1)邊唱歌邊拍手走規律拍。</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(2)各自依歌曲情境律動。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5.改變歌詞的創作遊戲：將歌詞內容改編為自己的夢境來演唱。</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6.認識級進與跳進的曲調</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3-2-12透過觀賞與討論，認識本國藝術，尊重先人所締造的各種藝術成果。</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九</w:t>
            </w:r>
            <w:r>
              <w:rPr>
                <w:rFonts w:ascii="標楷體" w:eastAsia="標楷體" w:hAnsi="標楷體" w:hint="eastAsia"/>
                <w:color w:val="000000"/>
                <w:sz w:val="20"/>
                <w:szCs w:val="20"/>
              </w:rPr>
              <w:br/>
              <w:t>10/21</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10/27</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圖畫地圖</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【活動一】認識地圖</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1.引起動機：教師展示生活中常見的地圖及各式各樣的特殊地圖，請學生觀察其形式，引發學習動機。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2.發展活動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(1)教師提問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(2)請學生觀察課本第52</w:t>
            </w:r>
            <w:r w:rsidRPr="00F846EE">
              <w:rPr>
                <w:rFonts w:ascii="標楷體" w:eastAsia="標楷體" w:hAnsi="標楷體" w:hint="eastAsia"/>
                <w:sz w:val="20"/>
              </w:rPr>
              <w:t>〜</w:t>
            </w:r>
            <w:r w:rsidRPr="00F846EE">
              <w:rPr>
                <w:rFonts w:ascii="標楷體" w:eastAsia="標楷體" w:hAnsi="標楷體"/>
                <w:sz w:val="20"/>
              </w:rPr>
              <w:t>53頁的圖片，學生自由發表後。</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(3)教師引導學生認識不同形式的地圖：城市街道地圖。名勝古蹟導覽圖捲軸式地圖(連環圖)綠色生活地圖特殊用途的地圖藏寶圖。</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3.問題與討論</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1-2-3參與藝術創作活動，能用自己的符號記錄所獲得的知識、技法的特性及心中的感受。</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2-2-6欣賞並分辨自然物、人造物的特質與藝術品之美。</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九</w:t>
            </w:r>
            <w:r>
              <w:rPr>
                <w:rFonts w:ascii="標楷體" w:eastAsia="標楷體" w:hAnsi="標楷體" w:hint="eastAsia"/>
                <w:color w:val="000000"/>
                <w:sz w:val="20"/>
                <w:szCs w:val="20"/>
              </w:rPr>
              <w:br/>
              <w:t>10/21</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10/27</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身體變變變</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【活動一】球球變變變</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1.活動說明：以各種球類進行肢體的活動，這些活動簡單又有趣，可作為暖身的活動，但需要較大的空間，最好能在舞蹈教室中進行。</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2.各項球類遊戲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(1)頭頂氣球</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(2)我會接球</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3.分享與討論</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3-2-11運用藝術創作活動及作品，美化生活環境和個人心靈。</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w:t>
            </w:r>
            <w:r>
              <w:rPr>
                <w:rFonts w:ascii="標楷體" w:eastAsia="標楷體" w:hAnsi="標楷體" w:hint="eastAsia"/>
                <w:color w:val="000000"/>
                <w:sz w:val="20"/>
                <w:szCs w:val="20"/>
              </w:rPr>
              <w:br/>
              <w:t>10/28</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11/03</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童話世界</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【活動二】〈小牛不見了〉演唱與律動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1.引起動機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2.習唱歌曲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3.詮釋歌詞</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(1)討論歌曲標示的速度，以愉快有趣的表情演唱，教師並指導呼吸換氣要輕鬆自然。</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(2)分組習唱，引導學生將歌譜中色塊部分自由替換歌詞演唱。</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(3)鼓勵學生獨唱或分組表演，全班欣賞，師生互評。</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2.學生互評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3.學生自評</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3-2-12透過觀賞與討論，認識本國藝術，尊重先人所締造的各種藝術成果。</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【期中評量週】</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【環境教育】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3-2-3 了解並尊重不同族群文化對環境的態度及行為。</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十</w:t>
            </w:r>
            <w:r>
              <w:rPr>
                <w:rFonts w:ascii="標楷體" w:eastAsia="標楷體" w:hAnsi="標楷體" w:hint="eastAsia"/>
                <w:color w:val="000000"/>
                <w:sz w:val="20"/>
                <w:szCs w:val="20"/>
              </w:rPr>
              <w:br/>
              <w:t>10/28</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11/03</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圖畫地圖</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【活動二】圖例設計</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1.引起動機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2.發展活動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教師引導學生認識課本課本第</w:t>
            </w:r>
            <w:r w:rsidRPr="00F846EE">
              <w:rPr>
                <w:rFonts w:ascii="標楷體" w:eastAsia="標楷體" w:hAnsi="標楷體"/>
                <w:sz w:val="20"/>
              </w:rPr>
              <w:t>54</w:t>
            </w:r>
            <w:r w:rsidRPr="00F846EE">
              <w:rPr>
                <w:rFonts w:ascii="標楷體" w:eastAsia="標楷體" w:hAnsi="標楷體" w:hint="eastAsia"/>
                <w:sz w:val="20"/>
              </w:rPr>
              <w:t>〜</w:t>
            </w:r>
            <w:r w:rsidRPr="00F846EE">
              <w:rPr>
                <w:rFonts w:ascii="標楷體" w:eastAsia="標楷體" w:hAnsi="標楷體"/>
                <w:sz w:val="20"/>
              </w:rPr>
              <w:t>55頁的地標及其圖例與不同的呈現形式，讓學生了解其多元性，並導入繪製地標圖例讓別人認識自己家鄉的創作動機。</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⑴</w:t>
            </w:r>
            <w:r w:rsidRPr="00F846EE">
              <w:rPr>
                <w:rFonts w:ascii="標楷體" w:eastAsia="標楷體" w:hAnsi="標楷體" w:cs="標楷體" w:hint="eastAsia"/>
                <w:sz w:val="20"/>
              </w:rPr>
              <w:t>臺南安平古堡。</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⑵</w:t>
            </w:r>
            <w:r w:rsidRPr="00F846EE">
              <w:rPr>
                <w:rFonts w:ascii="標楷體" w:eastAsia="標楷體" w:hAnsi="標楷體" w:cs="標楷體" w:hint="eastAsia"/>
                <w:sz w:val="20"/>
              </w:rPr>
              <w:t>臺東三仙臺。</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⑶</w:t>
            </w:r>
            <w:r w:rsidRPr="00F846EE">
              <w:rPr>
                <w:rFonts w:ascii="標楷體" w:eastAsia="標楷體" w:hAnsi="標楷體" w:cs="標楷體" w:hint="eastAsia"/>
                <w:sz w:val="20"/>
              </w:rPr>
              <w:t>臺北</w:t>
            </w:r>
            <w:r w:rsidRPr="00F846EE">
              <w:rPr>
                <w:rFonts w:ascii="標楷體" w:eastAsia="標楷體" w:hAnsi="標楷體"/>
                <w:sz w:val="20"/>
              </w:rPr>
              <w:t>101大樓。</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⑷</w:t>
            </w:r>
            <w:r w:rsidRPr="00F846EE">
              <w:rPr>
                <w:rFonts w:ascii="標楷體" w:eastAsia="標楷體" w:hAnsi="標楷體" w:cs="標楷體" w:hint="eastAsia"/>
                <w:sz w:val="20"/>
              </w:rPr>
              <w:t>嘉義阿里山森林鐵路。</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3.心得分享</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1-2-3參與藝術創作活動，能用自己的符號記錄所獲得的知識、技法的特性及心中的感受。</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2-2-6欣賞並分辨自然物、人造物的特質與藝術品之美。</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【期中評量週】</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w:t>
            </w:r>
            <w:r>
              <w:rPr>
                <w:rFonts w:ascii="標楷體" w:eastAsia="標楷體" w:hAnsi="標楷體" w:hint="eastAsia"/>
                <w:color w:val="000000"/>
                <w:sz w:val="20"/>
                <w:szCs w:val="20"/>
              </w:rPr>
              <w:br/>
              <w:t>10/28</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11/03</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身體變變變</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【活動二】球球變變變</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1.活動說明：以各種球類進行肢體的活動，這些活動簡單又有趣，可作為暖身的活動，但需要較大的空間，最好能在舞蹈教室中進行。</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2.各項球類遊戲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(1)我會傳球</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(2)雙手並用</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3.分享與討論</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3-2-11運用藝術創作活動及作品，美化生活環境和個人心靈。</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【期中評量週】</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十一</w:t>
            </w:r>
            <w:r>
              <w:rPr>
                <w:rFonts w:ascii="標楷體" w:eastAsia="標楷體" w:hAnsi="標楷體" w:hint="eastAsia"/>
                <w:color w:val="000000"/>
                <w:sz w:val="20"/>
                <w:szCs w:val="20"/>
              </w:rPr>
              <w:br/>
              <w:t>11/04</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11/10</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童話世界</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【活動三】欣賞〈胡桃鉗〉組曲中的〈俄羅斯舞曲〉、〈中國舞曲〉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1.認識芭蕾舞劇〈胡桃鉗〉組曲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2.認識柴科夫斯基</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3.聆聽樂曲〈俄羅斯舞曲〉</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4.聆聽樂曲〈中國舞曲〉</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2.學生互評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3.學生自評</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3-2-12透過觀賞與討論，認識本國藝術，尊重先人所締造的各種藝術成果。</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【環境教育】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3-2-3 了解並尊重不同族群文化對環境的態度及行為。</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十一</w:t>
            </w:r>
            <w:r>
              <w:rPr>
                <w:rFonts w:ascii="標楷體" w:eastAsia="標楷體" w:hAnsi="標楷體" w:hint="eastAsia"/>
                <w:color w:val="000000"/>
                <w:sz w:val="20"/>
                <w:szCs w:val="20"/>
              </w:rPr>
              <w:br/>
              <w:t>11/04</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11/10</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家鄉之美</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【活動一】家鄉的人文素養之美</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1.引起動機：教師展示各地重要活動與文化慶典圖片，引發學生學習興趣。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2.欣賞與討論：引導學生觀看課本圖例，介紹各地重要的特色活動與文化慶典，請學生發表其對家鄉的影響？有何重要性？</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⑴</w:t>
            </w:r>
            <w:r w:rsidRPr="00F846EE">
              <w:rPr>
                <w:rFonts w:ascii="標楷體" w:eastAsia="標楷體" w:hAnsi="標楷體" w:cs="標楷體" w:hint="eastAsia"/>
                <w:sz w:val="20"/>
              </w:rPr>
              <w:t>苗栗縣客家桐花季</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⑵</w:t>
            </w:r>
            <w:r w:rsidRPr="00F846EE">
              <w:rPr>
                <w:rFonts w:ascii="標楷體" w:eastAsia="標楷體" w:hAnsi="標楷體" w:cs="標楷體" w:hint="eastAsia"/>
                <w:sz w:val="20"/>
              </w:rPr>
              <w:t>臺中市大甲媽祖遶境。</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⑶</w:t>
            </w:r>
            <w:r w:rsidRPr="00F846EE">
              <w:rPr>
                <w:rFonts w:ascii="標楷體" w:eastAsia="標楷體" w:hAnsi="標楷體" w:cs="標楷體" w:hint="eastAsia"/>
                <w:sz w:val="20"/>
              </w:rPr>
              <w:t>新北市平溪天燈節。</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⑷</w:t>
            </w:r>
            <w:r w:rsidRPr="00F846EE">
              <w:rPr>
                <w:rFonts w:ascii="標楷體" w:eastAsia="標楷體" w:hAnsi="標楷體" w:cs="標楷體" w:hint="eastAsia"/>
                <w:sz w:val="20"/>
              </w:rPr>
              <w:t>臺東縣蘭嶼達悟族船祭。</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3.問題與討論：</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2-2-9蒐集有關生活周遭本土文物或傳統藝術、生活藝術等藝文資料，並嘗試解釋其特色及背景。</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3-2-10認識社區內的生活藝術，並選擇自己喜愛的房子，在生活中實行。</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3-2-11運用藝術創作活動及作品，美化生活環境和個人心靈。</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3-2-12透過觀賞與討論，認識本國藝術，尊重先人所締造的各種藝術成果。</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十一</w:t>
            </w:r>
            <w:r>
              <w:rPr>
                <w:rFonts w:ascii="標楷體" w:eastAsia="標楷體" w:hAnsi="標楷體" w:hint="eastAsia"/>
                <w:color w:val="000000"/>
                <w:sz w:val="20"/>
                <w:szCs w:val="20"/>
              </w:rPr>
              <w:br/>
              <w:t>11/04</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11/10</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身體變變變</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【活動三】傳球遊戲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1.暖身活動：傳球遊戲。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2.表演活動：隱形球。</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(1)體驗過實體的球後，接著將球移除，想像真正有一顆球。</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(2)傳完一兩圈後，教師開始加上變化。</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(3)很重的球嘗試過後，接著可以設定很燙、很輕、很大、有刺的球，讓學生體驗不同的球有不同的重量和傳球方式。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(4)每人都接到球並傳出後才停止活動。</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3.分享與討論</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3-2-11運用藝術創作活動及作品，美化生活環境和個人心靈。</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十二</w:t>
            </w:r>
            <w:r>
              <w:rPr>
                <w:rFonts w:ascii="標楷體" w:eastAsia="標楷體" w:hAnsi="標楷體" w:hint="eastAsia"/>
                <w:color w:val="000000"/>
                <w:sz w:val="20"/>
                <w:szCs w:val="20"/>
              </w:rPr>
              <w:br/>
              <w:t>11/11</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11/17</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古老的傳說</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【活動一】〈勇士歌〉演唱與律動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1.習唱原住民歌曲〈勇士歌〉</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(1)引起動機：教師講述泰雅族傳說「射日的故事」，引導學生依課本圖文，了解「射日的故事」。</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2.歌曲律動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(1)詮釋歌曲：提示學生正確的發聲位置與咬字口型，引導學3.認識力度記號</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(2)聽辨強弱不同的聲音</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2.學生互評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3.互相討論</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4.學生自評</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3-2-12透過觀賞與討論，認識本國藝術，尊重先人所締造的各種藝術成果。</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【環境教育】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3-2-3 了解並尊重不同族群文化對環境的態度及行為。</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十二</w:t>
            </w:r>
            <w:r>
              <w:rPr>
                <w:rFonts w:ascii="標楷體" w:eastAsia="標楷體" w:hAnsi="標楷體" w:hint="eastAsia"/>
                <w:color w:val="000000"/>
                <w:sz w:val="20"/>
                <w:szCs w:val="20"/>
              </w:rPr>
              <w:br/>
              <w:t>11/11</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11/17</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家鄉之美</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【活動二】畫家筆下的家鄉之美</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1.引起動機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2.欣賞與討論</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(1)教師詢問學生：「如果你是藝術家，如何用藝術創作的方式向別人介紹家鄉？」。</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(2)配合課本圖片，教師說明以家鄉為主題的作品非常多，本課介紹三位藝術家作品：</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⑴</w:t>
            </w:r>
            <w:r w:rsidRPr="00F846EE">
              <w:rPr>
                <w:rFonts w:ascii="標楷體" w:eastAsia="標楷體" w:hAnsi="標楷體" w:cs="標楷體" w:hint="eastAsia"/>
                <w:sz w:val="20"/>
              </w:rPr>
              <w:t>藍蔭鼎〈養鴨人家〉</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⑵</w:t>
            </w:r>
            <w:r w:rsidRPr="00F846EE">
              <w:rPr>
                <w:rFonts w:ascii="標楷體" w:eastAsia="標楷體" w:hAnsi="標楷體" w:cs="標楷體" w:hint="eastAsia"/>
                <w:sz w:val="20"/>
              </w:rPr>
              <w:t>羅青〈感覺飛行〉</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(3)郭雪湖〈南街殷賑〉</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(4)夏卡爾〈我與我的村子〉</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(5)李梅樹〈三峽春色〉、〈清溪浣衣〉</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(3)延伸問題：「說說看，這些畫作帶給你什麼樣的感覺？畫家在作品中想要傳達什麼樣的情感？」</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2-2-9蒐集有關生活周遭本土文物或傳統藝術、生活藝術等藝文資料，並嘗試解釋其特色及背景。</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3-2-10認識社區內的生活藝術，並選擇自己喜愛的房子，在生活中實行。</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3-2-11運用藝術創作活動及作品，美化生活環境和個人心靈。</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3-2-12透過觀賞與討論，認識本國藝術，尊重先人所締造的各種藝術成果。</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十二</w:t>
            </w:r>
            <w:r>
              <w:rPr>
                <w:rFonts w:ascii="標楷體" w:eastAsia="標楷體" w:hAnsi="標楷體" w:hint="eastAsia"/>
                <w:color w:val="000000"/>
                <w:sz w:val="20"/>
                <w:szCs w:val="20"/>
              </w:rPr>
              <w:br/>
              <w:t>11/11</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11/17</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角色變變變</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【活動一】猜猜我是誰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1.暖身活動：想一想，有哪些改變？</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(1)教師將學生每兩人分成一組。</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(2)先面對面互相觀察對方的衣著、頭髮、飾品、鞋子等。</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(3)然後轉過身去，背對背，每個人在自己身上選三個地方做改變，例如：頭髮旁分、鞋帶解開、捲起袖子。</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(4)改變好之後在面對面，互相觀察對方有哪些地方改變了。</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(5)之後可以交換夥伴或是增加改變的地方。</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1.音樂CD</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 xml:space="preserve"> 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3-2-11運用藝術創作活動及作品，美化生活環境和個人心靈。</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十三</w:t>
            </w:r>
            <w:r>
              <w:rPr>
                <w:rFonts w:ascii="標楷體" w:eastAsia="標楷體" w:hAnsi="標楷體" w:hint="eastAsia"/>
                <w:color w:val="000000"/>
                <w:sz w:val="20"/>
                <w:szCs w:val="20"/>
              </w:rPr>
              <w:br/>
              <w:t>11/18</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11/24</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古老的傳說</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【活動二】欣賞木琴獨奏曲〈呼喚曲〉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1.欣賞太魯閣族的木琴獨奏曲〈呼喚曲〉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(1)引起動機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(2)聆聽樂曲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(3)認識樂器</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(4)樂器伴奏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2.認識原住民的樂器</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(1)引起動機：播放教學DVD，引導學生參閱課本，認識原住民特殊的傳統樂器。</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(2)認識樂器</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(3)肢體律動</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2.學生互評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3.互相討論</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4.學生自評</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3-2-12透過觀賞與討論，認識本國藝術，尊重先人所締造的各種藝術成果。</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【人權教育】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1-2-1 欣賞、包容個別差異並尊重自己與他人的權利。</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十三</w:t>
            </w:r>
            <w:r>
              <w:rPr>
                <w:rFonts w:ascii="標楷體" w:eastAsia="標楷體" w:hAnsi="標楷體" w:hint="eastAsia"/>
                <w:color w:val="000000"/>
                <w:sz w:val="20"/>
                <w:szCs w:val="20"/>
              </w:rPr>
              <w:br/>
              <w:t>11/18</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11/24</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畫我家園</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【活動一】討論理想家園</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1.引起動機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2.發展活動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(1)教師提問：「想一想，每個人想要表現的家鄉之美都不一樣，和大家分享你心目中最能代表家鄉的特色景物為何？」請學生發表、分組討論。</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(2)請學生和同學分享自己心目中最能代表家鄉的特色景物為何？主要表現的是人物還是景觀？</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(3)教師提問：大家心目中的家鄉特色是否類似？除了個別創作之外，有沒有其他方式也可以表現家鄉之美？</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3.分組討論</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1-2-3參與藝術創作活動，能用自己的符號記錄所獲得的知識、技法的特性及心中的感受。</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2-2-9蒐集有關生活周遭本土文物或傳統藝術、生活藝術等藝文資料，並嘗試解釋其特色及背景。</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D85A94"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十三</w:t>
            </w:r>
            <w:r>
              <w:rPr>
                <w:rFonts w:ascii="標楷體" w:eastAsia="標楷體" w:hAnsi="標楷體" w:hint="eastAsia"/>
                <w:color w:val="000000"/>
                <w:sz w:val="20"/>
                <w:szCs w:val="20"/>
              </w:rPr>
              <w:br/>
              <w:t>11/18</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11/24</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角色變變變</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【活動一】猜猜我是誰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2.表演活動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(1)和學生討論，在我們生活周遭哪些地方人潮最多？他們在做什麼？</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(2)學生可能回答：「公園」、「市場」、</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等場景，教師先設定場景，讓學生討論在這個場景中的人物在做什麼？</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(3)請學生依序表演大家所討論的答案。</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(4)學生表演完後，教師提問：「對於哪些人的表演印象最深刻？為什麼？」</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(5)教師依據學生的回答，說明表演時動作要誇張、必要時配上聲音、對白，讓人一看就知道你在做什麼？</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1.音樂CD</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 xml:space="preserve"> 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3-2-11運用藝術創作活動及作品，美化生活環境和個人心靈。</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十四</w:t>
            </w:r>
            <w:r>
              <w:rPr>
                <w:rFonts w:ascii="標楷體" w:eastAsia="標楷體" w:hAnsi="標楷體" w:hint="eastAsia"/>
                <w:color w:val="000000"/>
                <w:sz w:val="20"/>
                <w:szCs w:val="20"/>
              </w:rPr>
              <w:br/>
              <w:t>11/25</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12/01</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笛聲飛揚</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【活動一】直笛ㄖㄨㄝ音和ㄉㄛ音的習奏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1.習奏直笛ㄖㄨㄝ音</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(1)複習ㄇㄧ音的吹奏，並介紹ㄖㄨㄝ</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音的指法為「</w:t>
            </w:r>
            <w:r w:rsidRPr="00F846EE">
              <w:rPr>
                <w:rFonts w:ascii="標楷體" w:eastAsia="標楷體" w:hAnsi="標楷體"/>
                <w:sz w:val="20"/>
              </w:rPr>
              <w:t>0123456」，用ㄉㄩ輕輕吹出ㄖㄨㄝ音。</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(2)學生用ㄉㄩ輕唸課本譜例節奏，再吹奏曲調。</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(3)可以分組或接力方式練習吹奏</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2.學生互評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3.互相討論</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4.學生自評</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3-2-12透過觀賞與討論，認識本國藝術，尊重先人所締造的各種藝術成果。</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【人權教育】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1-2-1 欣賞、包容個別差異並尊重自己與他人的權利。</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十四</w:t>
            </w:r>
            <w:r>
              <w:rPr>
                <w:rFonts w:ascii="標楷體" w:eastAsia="標楷體" w:hAnsi="標楷體" w:hint="eastAsia"/>
                <w:color w:val="000000"/>
                <w:sz w:val="20"/>
                <w:szCs w:val="20"/>
              </w:rPr>
              <w:br/>
              <w:t>11/25</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12/01</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畫我家園</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【活動二】認識集體創作—分割式與接龍式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1.引起動機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2.發展活動—介紹分割式創作方法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●教師介紹分割式集體創作方式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3.發展活動—介紹接龍式創作方法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(1)教師介紹接龍式集體創作方法：</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(2)延伸問題：說說看，接龍式的集體創作與單獨一張畫作帶給你什麼樣不同的感覺？你想要用接龍式的集體創作方式表現家鄉的哪個部分呢？請學生自由發表，教師歸納說明。</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1-2-3參與藝術創作活動，能用自己的符號記錄所獲得的知識、技法的特性及心中的感受。</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2-2-9蒐集有關生活周遭本土文物或傳統藝術、生活藝術等藝文資料，並嘗試解釋其特色及背景。</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十四</w:t>
            </w:r>
            <w:r>
              <w:rPr>
                <w:rFonts w:ascii="標楷體" w:eastAsia="標楷體" w:hAnsi="標楷體" w:hint="eastAsia"/>
                <w:color w:val="000000"/>
                <w:sz w:val="20"/>
                <w:szCs w:val="20"/>
              </w:rPr>
              <w:br/>
              <w:t>11/25</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12/01</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角色變變變</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【活動一】猜猜我是誰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3.分享與討論</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(1)誰的表演最容易被猜到？是因為表演者的肢體表達特色很清楚？還是因為表演者能夠模仿真實生活中的動作？</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(2)引導學生分享活動的心得，鼓勵學生發問，並提出自己的心得。</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1.音樂CD</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 xml:space="preserve"> 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3-2-11運用藝術創作活動及作品，美化生活環境和個人心靈。</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十五</w:t>
            </w:r>
            <w:r>
              <w:rPr>
                <w:rFonts w:ascii="標楷體" w:eastAsia="標楷體" w:hAnsi="標楷體" w:hint="eastAsia"/>
                <w:color w:val="000000"/>
                <w:sz w:val="20"/>
                <w:szCs w:val="20"/>
              </w:rPr>
              <w:br/>
              <w:t>12/02</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12/08</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笛聲飛揚</w:t>
            </w:r>
          </w:p>
        </w:tc>
        <w:tc>
          <w:tcPr>
            <w:tcW w:w="2968" w:type="dxa"/>
          </w:tcPr>
          <w:p w:rsidR="00C11144" w:rsidRPr="00D3652B" w:rsidRDefault="00C11144" w:rsidP="002E30C0">
            <w:pPr>
              <w:spacing w:line="240" w:lineRule="exact"/>
              <w:ind w:right="57"/>
              <w:jc w:val="both"/>
              <w:rPr>
                <w:rFonts w:ascii="標楷體" w:eastAsia="標楷體" w:hAnsi="標楷體" w:hint="eastAsia"/>
                <w:sz w:val="20"/>
              </w:rPr>
            </w:pPr>
            <w:r w:rsidRPr="00D3652B">
              <w:rPr>
                <w:rFonts w:ascii="標楷體" w:eastAsia="標楷體" w:hAnsi="標楷體" w:hint="eastAsia"/>
                <w:sz w:val="20"/>
              </w:rPr>
              <w:t>【活動一】直笛ㄖㄨㄝ音和ㄉㄛ音的習奏</w:t>
            </w:r>
          </w:p>
          <w:p w:rsidR="00C11144" w:rsidRPr="00D3652B" w:rsidRDefault="00C11144" w:rsidP="002E30C0">
            <w:pPr>
              <w:spacing w:line="240" w:lineRule="exact"/>
              <w:ind w:right="57"/>
              <w:jc w:val="both"/>
              <w:rPr>
                <w:rFonts w:ascii="標楷體" w:eastAsia="標楷體" w:hAnsi="標楷體" w:hint="eastAsia"/>
                <w:sz w:val="20"/>
              </w:rPr>
            </w:pPr>
            <w:r w:rsidRPr="00D3652B">
              <w:rPr>
                <w:rFonts w:ascii="標楷體" w:eastAsia="標楷體" w:hAnsi="標楷體" w:hint="eastAsia"/>
                <w:sz w:val="20"/>
              </w:rPr>
              <w:t>1.習奏直笛ㄉㄛ音</w:t>
            </w:r>
          </w:p>
          <w:p w:rsidR="00C11144" w:rsidRPr="00D3652B" w:rsidRDefault="00C11144" w:rsidP="002E30C0">
            <w:pPr>
              <w:spacing w:line="240" w:lineRule="exact"/>
              <w:ind w:right="57"/>
              <w:jc w:val="both"/>
              <w:rPr>
                <w:rFonts w:ascii="標楷體" w:eastAsia="標楷體" w:hAnsi="標楷體" w:hint="eastAsia"/>
                <w:sz w:val="20"/>
              </w:rPr>
            </w:pPr>
            <w:r w:rsidRPr="00D3652B">
              <w:rPr>
                <w:rFonts w:ascii="標楷體" w:eastAsia="標楷體" w:hAnsi="標楷體" w:hint="eastAsia"/>
                <w:sz w:val="20"/>
              </w:rPr>
              <w:t>(1) 待ㄖㄨㄝ音熟練後，再介紹ㄉㄛ音的指法為「01234567」，用ㄉㄩ輕輕送氣即可吹奏，引導學生嘗試並比較，多送一點氣吹奏，會吹出甚麼樣的聲音。</w:t>
            </w:r>
          </w:p>
          <w:p w:rsidR="00C11144" w:rsidRPr="00D3652B" w:rsidRDefault="00C11144" w:rsidP="002E30C0">
            <w:pPr>
              <w:spacing w:line="240" w:lineRule="exact"/>
              <w:ind w:right="57"/>
              <w:jc w:val="both"/>
              <w:rPr>
                <w:rFonts w:ascii="標楷體" w:eastAsia="標楷體" w:hAnsi="標楷體" w:hint="eastAsia"/>
                <w:sz w:val="20"/>
              </w:rPr>
            </w:pPr>
            <w:r w:rsidRPr="00D3652B">
              <w:rPr>
                <w:rFonts w:ascii="標楷體" w:eastAsia="標楷體" w:hAnsi="標楷體" w:hint="eastAsia"/>
                <w:sz w:val="20"/>
              </w:rPr>
              <w:t>(2)學生用ㄉㄩ運舌法，依課本譜例(1)(2)進行曲調習奏。</w:t>
            </w:r>
          </w:p>
          <w:p w:rsidR="00C11144" w:rsidRPr="00F846EE" w:rsidRDefault="00C11144" w:rsidP="002E30C0">
            <w:pPr>
              <w:spacing w:line="240" w:lineRule="exact"/>
              <w:ind w:right="57"/>
              <w:jc w:val="both"/>
              <w:rPr>
                <w:rFonts w:ascii="標楷體" w:eastAsia="標楷體" w:hAnsi="標楷體" w:hint="eastAsia"/>
                <w:sz w:val="20"/>
              </w:rPr>
            </w:pPr>
            <w:r w:rsidRPr="00D3652B">
              <w:rPr>
                <w:rFonts w:ascii="標楷體" w:eastAsia="標楷體" w:hAnsi="標楷體" w:hint="eastAsia"/>
                <w:sz w:val="20"/>
              </w:rPr>
              <w:t>(3) 教師檢視學生持笛姿勢、運氣、運舌、運指是否正確。</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2.學生互評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3.互相討論</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4.學生自評</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3-2-12透過觀賞與討論，認識本國藝術，尊重先人所締造的各種藝術成果。</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十五</w:t>
            </w:r>
            <w:r>
              <w:rPr>
                <w:rFonts w:ascii="標楷體" w:eastAsia="標楷體" w:hAnsi="標楷體" w:hint="eastAsia"/>
                <w:color w:val="000000"/>
                <w:sz w:val="20"/>
                <w:szCs w:val="20"/>
              </w:rPr>
              <w:br/>
              <w:t>12/02</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12/08</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畫我家園</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【活動三】進行集體創作</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1.引導學生討論各種繪畫媒材的效果，教師示範視覺表現技法圖示，教導不同媒材混用的要領及調色技巧</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2.發展活動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(1)步驟說明</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⑴</w:t>
            </w:r>
            <w:r w:rsidRPr="00F846EE">
              <w:rPr>
                <w:rFonts w:ascii="標楷體" w:eastAsia="標楷體" w:hAnsi="標楷體" w:cs="標楷體" w:hint="eastAsia"/>
                <w:sz w:val="20"/>
              </w:rPr>
              <w:t>分組討論圖畫內容，建議</w:t>
            </w:r>
            <w:r w:rsidRPr="00F846EE">
              <w:rPr>
                <w:rFonts w:ascii="標楷體" w:eastAsia="標楷體" w:hAnsi="標楷體"/>
                <w:sz w:val="20"/>
              </w:rPr>
              <w:t>6</w:t>
            </w:r>
            <w:r w:rsidRPr="00F846EE">
              <w:rPr>
                <w:rFonts w:ascii="標楷體" w:eastAsia="標楷體" w:hAnsi="標楷體" w:hint="eastAsia"/>
                <w:sz w:val="20"/>
              </w:rPr>
              <w:t>〜</w:t>
            </w:r>
            <w:r w:rsidRPr="00F846EE">
              <w:rPr>
                <w:rFonts w:ascii="標楷體" w:eastAsia="標楷體" w:hAnsi="標楷體"/>
                <w:sz w:val="20"/>
              </w:rPr>
              <w:t>8人一組為宜。</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新細明體" w:hAnsi="新細明體" w:cs="新細明體" w:hint="eastAsia"/>
                <w:sz w:val="20"/>
              </w:rPr>
              <w:t>⑵</w:t>
            </w:r>
            <w:r w:rsidRPr="00F846EE">
              <w:rPr>
                <w:rFonts w:ascii="標楷體" w:eastAsia="標楷體" w:hAnsi="標楷體" w:cs="標楷體" w:hint="eastAsia"/>
                <w:sz w:val="20"/>
              </w:rPr>
              <w:t>確定內容後，先畫出一張草圖，將草圖依共同創作人數平均分配後剪開，依序在圖畫紙右下角編號。</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1-2-3參與藝術創作活動，能用自己的符號記錄所獲得的知識、技法的特性及心中的感受。</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2-2-9蒐集有關生活周遭本土文物或傳統藝術、生活藝術等藝文資料，並嘗試解釋其特色及背景。</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十五</w:t>
            </w:r>
            <w:r>
              <w:rPr>
                <w:rFonts w:ascii="標楷體" w:eastAsia="標楷體" w:hAnsi="標楷體" w:hint="eastAsia"/>
                <w:color w:val="000000"/>
                <w:sz w:val="20"/>
                <w:szCs w:val="20"/>
              </w:rPr>
              <w:br/>
              <w:t>12/02</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12/08</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創意舞臺</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【活動一】創意舞臺</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1.暖身活動：打不開的結</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(1)教師將所有的學生手牽手圍成一條線。</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(2)教師帶領學生像蛇一樣，鑽來鑽去，整個隊伍打成一個結，但是彼此手牽手不能斷掉。</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(3)完成的結，要到動彈不得的地步。</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(4)這時教師再開始慢慢的打開這個結。</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1.音樂CD</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 xml:space="preserve"> 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3-2-11運用藝術創作活動及作品，美化生活環境和個人心靈。</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十六</w:t>
            </w:r>
            <w:r>
              <w:rPr>
                <w:rFonts w:ascii="標楷體" w:eastAsia="標楷體" w:hAnsi="標楷體" w:hint="eastAsia"/>
                <w:color w:val="000000"/>
                <w:sz w:val="20"/>
                <w:szCs w:val="20"/>
              </w:rPr>
              <w:br/>
              <w:t>12/09</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12/15</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笛聲飛揚</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【活動二】曲調習奏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1.曲調習奏：學生依〈祈禱〉譜例練習吹奏。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2.以分組或接力方式練習吹奏。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3.習奏直笛ㄉㄛ音</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4.曲調習奏：學生依〈西敏寺鐘聲〉譜例練習吹奏。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5.個別或分組表演。</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6.注意事項：ㄖㄨㄝ和ㄉㄛ音較難吹奏</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2.學生互評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3.互相討論</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4.學生自評</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3-2-12透過觀賞與討論，認識本國藝術，尊重先人所締造的各種藝術成果。</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十六</w:t>
            </w:r>
            <w:r>
              <w:rPr>
                <w:rFonts w:ascii="標楷體" w:eastAsia="標楷體" w:hAnsi="標楷體" w:hint="eastAsia"/>
                <w:color w:val="000000"/>
                <w:sz w:val="20"/>
                <w:szCs w:val="20"/>
              </w:rPr>
              <w:br/>
              <w:t>12/09</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12/15</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畫我家園</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【活動三】進行集體創作</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(1)引導學生構思及構圖要領。</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⑴</w:t>
            </w:r>
            <w:r w:rsidRPr="00F846EE">
              <w:rPr>
                <w:rFonts w:ascii="標楷體" w:eastAsia="標楷體" w:hAnsi="標楷體" w:cs="標楷體" w:hint="eastAsia"/>
                <w:sz w:val="20"/>
              </w:rPr>
              <w:t>鼓勵學生仔細觀察、大膽表現，掌握景物生動的情節與動態。</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⑵</w:t>
            </w:r>
            <w:r w:rsidRPr="00F846EE">
              <w:rPr>
                <w:rFonts w:ascii="標楷體" w:eastAsia="標楷體" w:hAnsi="標楷體" w:cs="標楷體" w:hint="eastAsia"/>
                <w:sz w:val="20"/>
              </w:rPr>
              <w:t>與學生討論景物遠近空間表現方式，利用前後重疊或近大遠小的方式表現空間深度。</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⑶</w:t>
            </w:r>
            <w:r w:rsidRPr="00F846EE">
              <w:rPr>
                <w:rFonts w:ascii="標楷體" w:eastAsia="標楷體" w:hAnsi="標楷體" w:cs="標楷體" w:hint="eastAsia"/>
                <w:sz w:val="20"/>
              </w:rPr>
              <w:t>與學生討論景物前、中、後的構圖方式，豐富圖畫內容。</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⑷</w:t>
            </w:r>
            <w:r w:rsidRPr="00F846EE">
              <w:rPr>
                <w:rFonts w:ascii="標楷體" w:eastAsia="標楷體" w:hAnsi="標楷體" w:cs="標楷體" w:hint="eastAsia"/>
                <w:sz w:val="20"/>
              </w:rPr>
              <w:t>與學生討論色彩深淺、濃淡、線條粗細等呈現景物的方式之效果。</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(3)引導學生彩繪技巧</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⑴</w:t>
            </w:r>
            <w:r w:rsidRPr="00F846EE">
              <w:rPr>
                <w:rFonts w:ascii="標楷體" w:eastAsia="標楷體" w:hAnsi="標楷體" w:cs="標楷體" w:hint="eastAsia"/>
                <w:sz w:val="20"/>
              </w:rPr>
              <w:t>鼓勵學生多嘗試不同技法的混合運用、多元性表現方式。</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⑵</w:t>
            </w:r>
            <w:r w:rsidRPr="00F846EE">
              <w:rPr>
                <w:rFonts w:ascii="標楷體" w:eastAsia="標楷體" w:hAnsi="標楷體" w:cs="標楷體" w:hint="eastAsia"/>
                <w:sz w:val="20"/>
              </w:rPr>
              <w:t>引導學生以愉快的心情，展現與他人合作的良好情操。</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3.分享與討論</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1-2-3參與藝術創作活動，能用自己的符號記錄所獲得的知識、技法的特性及心中的感受。</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2-2-9蒐集有關生活周遭本土文物或傳統藝術、生活藝術等藝文資料，並嘗試解釋其特色及背景。</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十六</w:t>
            </w:r>
            <w:r>
              <w:rPr>
                <w:rFonts w:ascii="標楷體" w:eastAsia="標楷體" w:hAnsi="標楷體" w:hint="eastAsia"/>
                <w:color w:val="000000"/>
                <w:sz w:val="20"/>
                <w:szCs w:val="20"/>
              </w:rPr>
              <w:br/>
              <w:t>12/09</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12/15</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創意舞臺</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【活動一】創意舞臺</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1.表演活動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(1)創意舞臺—相互合作遊戲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(2)創意舞臺—地點遊戲</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①</w:t>
            </w:r>
            <w:r w:rsidRPr="00F846EE">
              <w:rPr>
                <w:rFonts w:ascii="標楷體" w:eastAsia="標楷體" w:hAnsi="標楷體" w:cs="標楷體" w:hint="eastAsia"/>
                <w:sz w:val="20"/>
              </w:rPr>
              <w:t>教師先將學生以</w:t>
            </w:r>
            <w:r w:rsidRPr="00F846EE">
              <w:rPr>
                <w:rFonts w:ascii="標楷體" w:eastAsia="標楷體" w:hAnsi="標楷體"/>
                <w:sz w:val="20"/>
              </w:rPr>
              <w:t>4～6人為一組。</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②</w:t>
            </w:r>
            <w:r w:rsidRPr="00F846EE">
              <w:rPr>
                <w:rFonts w:ascii="標楷體" w:eastAsia="標楷體" w:hAnsi="標楷體" w:cs="標楷體" w:hint="eastAsia"/>
                <w:sz w:val="20"/>
              </w:rPr>
              <w:t>第一個人藉由肢體表示他在何方。</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③</w:t>
            </w:r>
            <w:r w:rsidRPr="00F846EE">
              <w:rPr>
                <w:rFonts w:ascii="標楷體" w:eastAsia="標楷體" w:hAnsi="標楷體" w:cs="標楷體" w:hint="eastAsia"/>
                <w:sz w:val="20"/>
              </w:rPr>
              <w:t>第二個人看出這個地點在哪裡之後，將自己設定一個角色，進入這地點，發展與第一個人的關係。</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④</w:t>
            </w:r>
            <w:r w:rsidRPr="00F846EE">
              <w:rPr>
                <w:rFonts w:ascii="標楷體" w:eastAsia="標楷體" w:hAnsi="標楷體" w:cs="標楷體" w:hint="eastAsia"/>
                <w:sz w:val="20"/>
              </w:rPr>
              <w:t>其餘人陸續色加入這個地點中。</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⑤</w:t>
            </w:r>
            <w:r w:rsidRPr="00F846EE">
              <w:rPr>
                <w:rFonts w:ascii="標楷體" w:eastAsia="標楷體" w:hAnsi="標楷體" w:cs="標楷體" w:hint="eastAsia"/>
                <w:sz w:val="20"/>
              </w:rPr>
              <w:t>每組設定一個場景，進行表演活動。</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2.分享與討論</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1</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1.音樂CD</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 xml:space="preserve"> 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2.學生自評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3.問答</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4.應用觀察</w:t>
            </w: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1-2-5嘗試與同學分工、規劃、合作，從事藝術創作活動。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3-2-11運用藝術創作活動及作品，美化生活環境和個人心靈。</w:t>
            </w: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十七</w:t>
            </w:r>
            <w:r>
              <w:rPr>
                <w:rFonts w:ascii="標楷體" w:eastAsia="標楷體" w:hAnsi="標楷體" w:hint="eastAsia"/>
                <w:color w:val="000000"/>
                <w:sz w:val="20"/>
                <w:szCs w:val="20"/>
              </w:rPr>
              <w:br/>
              <w:t>12/16</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12/22</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一起準備遊行</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【活動一】分享遊行的經驗</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1.分享遊行的經驗</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教師問學生在電視上或親身看過哪些遊行？(2)讓學生發表對於這些遊行的描述。(3)教師指導學生從遊行的目的、地點、活動方式、造形及哪些特色，說說看自己的經驗。(4)教師指導學生分享在學校遊行的經驗，例如：運動會時，進場活動是以何種裝扮進場，以及當時參與的心情如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2.討論遊行活動主題</w:t>
            </w:r>
            <w:r>
              <w:rPr>
                <w:rFonts w:ascii="標楷體" w:eastAsia="標楷體" w:hAnsi="標楷體"/>
                <w:sz w:val="20"/>
              </w:rPr>
              <w:t>：</w:t>
            </w:r>
            <w:r w:rsidRPr="00F846EE">
              <w:rPr>
                <w:rFonts w:ascii="標楷體" w:eastAsia="標楷體" w:hAnsi="標楷體"/>
                <w:sz w:val="20"/>
              </w:rPr>
              <w:t>(1)</w:t>
            </w:r>
            <w:r>
              <w:rPr>
                <w:rFonts w:ascii="標楷體" w:eastAsia="標楷體" w:hAnsi="標楷體"/>
                <w:sz w:val="20"/>
              </w:rPr>
              <w:t>以民間遊行活動的主題為引導，與學生共同討論面具大遊行活動，</w:t>
            </w:r>
            <w:r w:rsidRPr="00F846EE">
              <w:rPr>
                <w:rFonts w:ascii="標楷體" w:eastAsia="標楷體" w:hAnsi="標楷體"/>
                <w:sz w:val="20"/>
              </w:rPr>
              <w:t>可建議學生依節慶、社區關懷、生態保育、關懷流浪狗等，或以</w:t>
            </w:r>
            <w:r w:rsidRPr="00F846EE">
              <w:rPr>
                <w:rFonts w:ascii="標楷體" w:eastAsia="標楷體" w:hAnsi="標楷體" w:hint="eastAsia"/>
                <w:sz w:val="20"/>
              </w:rPr>
              <w:t>學生感興趣的主題為主。</w:t>
            </w:r>
            <w:r w:rsidRPr="00F846EE">
              <w:rPr>
                <w:rFonts w:ascii="標楷體" w:eastAsia="標楷體" w:hAnsi="標楷體"/>
                <w:sz w:val="20"/>
              </w:rPr>
              <w:t>(2)討論在哪些角色可以出現在遊行隊伍中，以作為下一學習活動製作面具的依據。</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【活動一】共同討論規畫遊行活動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 共同討論規畫遊行活動</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(1)共同討論遊行規畫活動。(2)從主題、路線安排、服裝、裝扮、道具以及遊行中的表演方式一一討論。(3)遊行主題：學校的運動會各班的運動員進場、園遊會、各項節慶或是社區的節慶活動等。(4)可帶領學生規畫遊行路線，先預設遊行大約需要的時間，評估動線是</w:t>
            </w:r>
            <w:r w:rsidRPr="00F846EE">
              <w:rPr>
                <w:rFonts w:ascii="標楷體" w:eastAsia="標楷體" w:hAnsi="標楷體" w:hint="eastAsia"/>
                <w:sz w:val="20"/>
              </w:rPr>
              <w:t>否順暢，並提醒注意安全。</w:t>
            </w:r>
            <w:r w:rsidRPr="00F846EE">
              <w:rPr>
                <w:rFonts w:ascii="標楷體" w:eastAsia="標楷體" w:hAnsi="標楷體"/>
                <w:sz w:val="20"/>
              </w:rPr>
              <w:t>(5)服裝與道具 (6)表演方式，教師引導學生討論其喜歡的表演方式。</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3</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2.學生互評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3.互相討論</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4.學生自評</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1-2-1探索各種媒體、技法與形式，了解不探索各種媒體、技法與形式，了解不同創作要素的效果與差異，以方便</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進行藝術創作活動。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2-2-6欣賞並分辨自然物、人造物的特質與藝術品之美。</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2-2-8經由參與地方性藝文活動，了解自己社區、家鄉內的藝術文化內涵。</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3-2-2欣賞</w:t>
            </w:r>
            <w:r w:rsidRPr="00F846EE">
              <w:rPr>
                <w:rFonts w:ascii="標楷體" w:eastAsia="標楷體" w:hAnsi="標楷體" w:hint="eastAsia"/>
                <w:sz w:val="20"/>
              </w:rPr>
              <w:t>兩性的創意表現。</w:t>
            </w:r>
          </w:p>
          <w:p w:rsidR="00C11144" w:rsidRPr="00F846EE" w:rsidRDefault="00C11144" w:rsidP="002E30C0">
            <w:pPr>
              <w:spacing w:line="240" w:lineRule="exact"/>
              <w:ind w:right="57"/>
              <w:jc w:val="both"/>
              <w:rPr>
                <w:rFonts w:ascii="標楷體" w:eastAsia="標楷體" w:hAnsi="標楷體"/>
                <w:sz w:val="20"/>
              </w:rPr>
            </w:pP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3-2-2 欣賞兩性的創意表現。</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十八</w:t>
            </w:r>
            <w:r>
              <w:rPr>
                <w:rFonts w:ascii="標楷體" w:eastAsia="標楷體" w:hAnsi="標楷體" w:hint="eastAsia"/>
                <w:color w:val="000000"/>
                <w:sz w:val="20"/>
                <w:szCs w:val="20"/>
              </w:rPr>
              <w:br/>
              <w:t>12/23</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12/29</w:t>
            </w:r>
          </w:p>
        </w:tc>
        <w:tc>
          <w:tcPr>
            <w:tcW w:w="773" w:type="dxa"/>
            <w:textDirection w:val="tbRlV"/>
            <w:vAlign w:val="center"/>
          </w:tcPr>
          <w:p w:rsidR="00C11144" w:rsidRPr="00F846EE" w:rsidRDefault="00C11144" w:rsidP="002E30C0">
            <w:pPr>
              <w:spacing w:line="240" w:lineRule="exact"/>
              <w:ind w:right="113"/>
              <w:jc w:val="center"/>
              <w:rPr>
                <w:rFonts w:ascii="標楷體" w:eastAsia="標楷體" w:hAnsi="標楷體" w:hint="eastAsia"/>
                <w:sz w:val="20"/>
              </w:rPr>
            </w:pPr>
            <w:r w:rsidRPr="00F846EE">
              <w:rPr>
                <w:rFonts w:ascii="標楷體" w:eastAsia="標楷體" w:hAnsi="標楷體" w:hint="eastAsia"/>
                <w:sz w:val="20"/>
              </w:rPr>
              <w:t>一起準備遊行</w:t>
            </w:r>
          </w:p>
        </w:tc>
        <w:tc>
          <w:tcPr>
            <w:tcW w:w="296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【活動二】演唱〈大家齊聲唱〉</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1.習唱歌曲〈大家齊聲唱〉</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2.歌曲律動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3.聽辨節奏</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 xml:space="preserve">4.認識樂譜中的新符號 </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【活動三】欣賞進行曲〈美國巡邏兵〉</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1.引起動機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(1)教師敲奏手鼓，學生隨鼓聲走步，感受規律穩定的拍子。</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(2)討論當隊伍行進時，配合鼓聲有何作用。(例如：大家步伐會整齊、精神振奮)</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(3)學生思考：行進時除了鼓聲，還可用什麼方法可提振士氣？(例如：播放適合行進的樂曲、演唱節奏輕快的歌謠)</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2.聆聽樂曲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(1)感受樂曲的力度與節奏：提示學生欣賞時，注意聆聽樂曲的拍子、節奏及由弱而強，又逐漸減弱</w:t>
            </w:r>
            <w:r w:rsidRPr="00F846EE">
              <w:rPr>
                <w:rFonts w:ascii="標楷體" w:eastAsia="標楷體" w:hAnsi="標楷體" w:hint="eastAsia"/>
                <w:sz w:val="20"/>
              </w:rPr>
              <w:t>的力度變化。</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(2)再次聆聽樂曲，並隨樂曲拍手。</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(3)發表感受</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①</w:t>
            </w:r>
            <w:r w:rsidRPr="00F846EE">
              <w:rPr>
                <w:rFonts w:ascii="標楷體" w:eastAsia="標楷體" w:hAnsi="標楷體" w:cs="標楷體" w:hint="eastAsia"/>
                <w:sz w:val="20"/>
              </w:rPr>
              <w:t>發表對這首樂曲的感受。</w:t>
            </w:r>
          </w:p>
          <w:p w:rsidR="00C11144" w:rsidRPr="00F846EE" w:rsidRDefault="00C11144" w:rsidP="002E30C0">
            <w:pPr>
              <w:spacing w:line="240" w:lineRule="exact"/>
              <w:ind w:right="57"/>
              <w:jc w:val="both"/>
              <w:rPr>
                <w:rFonts w:ascii="標楷體" w:eastAsia="標楷體" w:hAnsi="標楷體"/>
                <w:sz w:val="20"/>
              </w:rPr>
            </w:pPr>
            <w:r w:rsidRPr="00F846EE">
              <w:rPr>
                <w:rFonts w:ascii="新細明體" w:hAnsi="新細明體" w:cs="新細明體" w:hint="eastAsia"/>
                <w:sz w:val="20"/>
              </w:rPr>
              <w:t>②</w:t>
            </w:r>
            <w:r w:rsidRPr="00F846EE">
              <w:rPr>
                <w:rFonts w:ascii="標楷體" w:eastAsia="標楷體" w:hAnsi="標楷體" w:cs="標楷體" w:hint="eastAsia"/>
                <w:sz w:val="20"/>
              </w:rPr>
              <w:t>自由聯想樂曲情境。</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3.樂曲背景：教師介紹〈美國巡邏兵〉為美國作曲家米柴姆所作，是描寫神氣的巡邏兵排著整齊的行列，由遠而近經過觀眾面前，在人們熱烈的歡呼聲中，又逐漸遠離的情景。</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4.哼唱主題曲調：播放主題曲調，學生隨樂曲練習哼唱。</w:t>
            </w:r>
          </w:p>
          <w:p w:rsidR="00C11144" w:rsidRPr="00F846EE" w:rsidRDefault="00C11144" w:rsidP="002E30C0">
            <w:pPr>
              <w:spacing w:line="240" w:lineRule="exact"/>
              <w:ind w:right="57"/>
              <w:jc w:val="both"/>
              <w:rPr>
                <w:rFonts w:ascii="標楷體" w:eastAsia="標楷體" w:hAnsi="標楷體" w:hint="eastAsia"/>
                <w:sz w:val="20"/>
              </w:rPr>
            </w:pPr>
            <w:r w:rsidRPr="00F846EE">
              <w:rPr>
                <w:rFonts w:ascii="標楷體" w:eastAsia="標楷體" w:hAnsi="標楷體"/>
                <w:sz w:val="20"/>
              </w:rPr>
              <w:t>5.認識進行曲</w:t>
            </w:r>
          </w:p>
        </w:tc>
        <w:tc>
          <w:tcPr>
            <w:tcW w:w="781" w:type="dxa"/>
            <w:vAlign w:val="center"/>
          </w:tcPr>
          <w:p w:rsidR="00C11144" w:rsidRPr="00F846EE" w:rsidRDefault="00C11144" w:rsidP="002E30C0">
            <w:pPr>
              <w:spacing w:line="240" w:lineRule="exact"/>
              <w:ind w:left="57" w:right="57"/>
              <w:jc w:val="center"/>
              <w:rPr>
                <w:rFonts w:ascii="標楷體" w:eastAsia="標楷體" w:hAnsi="標楷體"/>
                <w:sz w:val="20"/>
              </w:rPr>
            </w:pPr>
            <w:r w:rsidRPr="00F846EE">
              <w:rPr>
                <w:rFonts w:ascii="標楷體" w:eastAsia="標楷體" w:hAnsi="標楷體"/>
                <w:sz w:val="20"/>
              </w:rPr>
              <w:t>3</w:t>
            </w:r>
          </w:p>
        </w:tc>
        <w:tc>
          <w:tcPr>
            <w:tcW w:w="1405" w:type="dxa"/>
          </w:tcPr>
          <w:p w:rsidR="00C11144" w:rsidRPr="00F846EE" w:rsidRDefault="00C11144" w:rsidP="002E30C0">
            <w:pPr>
              <w:rPr>
                <w:rFonts w:ascii="標楷體" w:eastAsia="標楷體" w:hAnsi="標楷體" w:cs="Arial" w:hint="eastAsia"/>
                <w:kern w:val="0"/>
                <w:sz w:val="20"/>
              </w:rPr>
            </w:pPr>
            <w:r w:rsidRPr="00F846EE">
              <w:rPr>
                <w:rFonts w:ascii="標楷體" w:eastAsia="標楷體" w:hAnsi="標楷體" w:cs="Arial" w:hint="eastAsia"/>
                <w:kern w:val="0"/>
                <w:sz w:val="20"/>
              </w:rPr>
              <w:t>康軒版國小藝術與人文教材</w:t>
            </w:r>
          </w:p>
        </w:tc>
        <w:tc>
          <w:tcPr>
            <w:tcW w:w="1563" w:type="dxa"/>
          </w:tcPr>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1.教師評量</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2.學生互評</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3.互相討論</w:t>
            </w:r>
          </w:p>
          <w:p w:rsidR="00C11144" w:rsidRPr="00F846EE" w:rsidRDefault="00C11144" w:rsidP="002E30C0">
            <w:pPr>
              <w:pStyle w:val="a5"/>
              <w:spacing w:after="60"/>
              <w:ind w:left="57"/>
              <w:rPr>
                <w:rFonts w:ascii="標楷體" w:eastAsia="標楷體" w:hAnsi="標楷體"/>
              </w:rPr>
            </w:pPr>
            <w:r w:rsidRPr="00F846EE">
              <w:rPr>
                <w:rFonts w:ascii="標楷體" w:eastAsia="標楷體" w:hAnsi="標楷體"/>
              </w:rPr>
              <w:t>4.學生自評</w:t>
            </w:r>
          </w:p>
          <w:p w:rsidR="00C11144" w:rsidRPr="00F846EE" w:rsidRDefault="00C11144" w:rsidP="002E30C0">
            <w:pPr>
              <w:pStyle w:val="a5"/>
              <w:spacing w:after="60"/>
              <w:ind w:left="57"/>
              <w:rPr>
                <w:rFonts w:ascii="標楷體" w:eastAsia="標楷體" w:hAnsi="標楷體"/>
              </w:rPr>
            </w:pPr>
          </w:p>
        </w:tc>
        <w:tc>
          <w:tcPr>
            <w:tcW w:w="3593"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1-2-1探索各種媒體、技法與形式，了解不探索各種媒體、技法與形式，了解不同創作要素的效果與差異，以方便</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進行藝術創作活動。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1-2-2嘗試以視覺、聽覺及動覺的藝術創作形式，表達豐富的想像與創作力。</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1-2-4運用視覺、聽覺、動覺的創作要素，從事展演活動，呈現個人感受與想法。</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2-2-6欣賞並分辨自然物、人造物的特質與藝術品之美。</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2-2-7相互欣賞同儕間視覺、聽覺、動覺的藝術作品，並能描述個人感受及對他人創作的見解。</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2-2-8經由參與地方性藝文活動，了解自己社區、家鄉內的藝術文化內涵。</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3-2-2欣賞</w:t>
            </w:r>
            <w:r w:rsidRPr="00F846EE">
              <w:rPr>
                <w:rFonts w:ascii="標楷體" w:eastAsia="標楷體" w:hAnsi="標楷體" w:hint="eastAsia"/>
                <w:sz w:val="20"/>
              </w:rPr>
              <w:t>兩性的創意表現。</w:t>
            </w:r>
          </w:p>
          <w:p w:rsidR="00C11144" w:rsidRPr="00F846EE" w:rsidRDefault="00C11144" w:rsidP="002E30C0">
            <w:pPr>
              <w:spacing w:line="240" w:lineRule="exact"/>
              <w:ind w:right="57"/>
              <w:jc w:val="both"/>
              <w:rPr>
                <w:rFonts w:ascii="標楷體" w:eastAsia="標楷體" w:hAnsi="標楷體"/>
                <w:sz w:val="20"/>
              </w:rPr>
            </w:pPr>
          </w:p>
        </w:tc>
        <w:tc>
          <w:tcPr>
            <w:tcW w:w="2188" w:type="dxa"/>
          </w:tcPr>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【性別平等教育】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1-2-3欣賞不同性別者的創意表現。</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3-2-1運用科技與媒體資源，不因性別而有差異。</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【人權教育】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1-2-5察覺並避免個人偏見與歧視態度</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或行為的產生。</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hint="eastAsia"/>
                <w:sz w:val="20"/>
              </w:rPr>
              <w:t>【生涯發展教育】</w:t>
            </w:r>
          </w:p>
          <w:p w:rsidR="00C11144" w:rsidRPr="00F846EE" w:rsidRDefault="00C11144" w:rsidP="002E30C0">
            <w:pPr>
              <w:spacing w:line="240" w:lineRule="exact"/>
              <w:ind w:right="57"/>
              <w:jc w:val="both"/>
              <w:rPr>
                <w:rFonts w:ascii="標楷體" w:eastAsia="標楷體" w:hAnsi="標楷體"/>
                <w:sz w:val="20"/>
              </w:rPr>
            </w:pPr>
            <w:r w:rsidRPr="00F846EE">
              <w:rPr>
                <w:rFonts w:ascii="標楷體" w:eastAsia="標楷體" w:hAnsi="標楷體"/>
                <w:sz w:val="20"/>
              </w:rPr>
              <w:t>2-2-1培養良好的人際互動能力。</w:t>
            </w:r>
          </w:p>
          <w:p w:rsidR="00C11144" w:rsidRPr="00F846EE" w:rsidRDefault="00C11144" w:rsidP="002E30C0">
            <w:pPr>
              <w:spacing w:line="240" w:lineRule="exact"/>
              <w:ind w:right="57"/>
              <w:jc w:val="both"/>
              <w:rPr>
                <w:rFonts w:ascii="標楷體" w:eastAsia="標楷體" w:hAnsi="標楷體" w:hint="eastAsia"/>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十九</w:t>
            </w:r>
            <w:r>
              <w:rPr>
                <w:rFonts w:ascii="標楷體" w:eastAsia="標楷體" w:hAnsi="標楷體" w:hint="eastAsia"/>
                <w:color w:val="000000"/>
                <w:sz w:val="20"/>
                <w:szCs w:val="20"/>
              </w:rPr>
              <w:br/>
              <w:t>12/30</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1/05</w:t>
            </w:r>
          </w:p>
        </w:tc>
        <w:tc>
          <w:tcPr>
            <w:tcW w:w="773" w:type="dxa"/>
            <w:textDirection w:val="tbRlV"/>
            <w:vAlign w:val="center"/>
          </w:tcPr>
          <w:p w:rsidR="00C11144" w:rsidRPr="0028477E" w:rsidRDefault="00C11144" w:rsidP="002E30C0">
            <w:pPr>
              <w:ind w:left="57" w:right="113" w:firstLine="40"/>
              <w:jc w:val="center"/>
              <w:rPr>
                <w:rFonts w:ascii="標楷體" w:eastAsia="標楷體" w:hAnsi="標楷體" w:hint="eastAsia"/>
                <w:color w:val="000000"/>
              </w:rPr>
            </w:pPr>
            <w:r w:rsidRPr="0028477E">
              <w:rPr>
                <w:rFonts w:ascii="標楷體" w:eastAsia="標楷體" w:hAnsi="標楷體" w:hint="eastAsia"/>
                <w:color w:val="000000"/>
              </w:rPr>
              <w:t>運動會開始</w:t>
            </w:r>
          </w:p>
        </w:tc>
        <w:tc>
          <w:tcPr>
            <w:tcW w:w="2968" w:type="dxa"/>
          </w:tcPr>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hint="eastAsia"/>
                <w:color w:val="000000"/>
                <w:sz w:val="20"/>
              </w:rPr>
              <w:t>【活動三】習唱〈加油歌〉與拍念隊呼的節奏</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標楷體" w:eastAsia="標楷體" w:hAnsi="標楷體" w:hint="eastAsia"/>
                <w:color w:val="000000"/>
                <w:sz w:val="20"/>
              </w:rPr>
              <w:t>1.引導學生邊聆聽邊隨歌曲輕擺身體或打拍子，感覺是幾拍子的歌曲。</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標楷體" w:eastAsia="標楷體" w:hAnsi="標楷體" w:hint="eastAsia"/>
                <w:color w:val="000000"/>
                <w:sz w:val="20"/>
              </w:rPr>
              <w:t>2.討論歌曲結構：共同討論歌曲的調號、拍號、速度、節奏型及換氣的地方。引導學生比較並找出曲調相似及節奏相似的樂句。</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標楷體" w:eastAsia="標楷體" w:hAnsi="標楷體" w:hint="eastAsia"/>
                <w:color w:val="000000"/>
                <w:sz w:val="20"/>
              </w:rPr>
              <w:t>3.接唱遊戲：教師與學生輪流以單、雙數小節接唱的方式視唱全曲。</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標楷體" w:eastAsia="標楷體" w:hAnsi="標楷體" w:hint="eastAsia"/>
                <w:color w:val="000000"/>
                <w:sz w:val="20"/>
              </w:rPr>
              <w:t>4.依歌曲節奏習念歌詞，討論歌詞意涵，鼓勵學生發表分享運動會唱。</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標楷體" w:eastAsia="標楷體" w:hAnsi="標楷體" w:hint="eastAsia"/>
                <w:color w:val="000000"/>
                <w:sz w:val="20"/>
              </w:rPr>
              <w:t>5.邊唱加油歌邊以「踏足、拍手、拍手、拍手」來表現四拍子的律動。</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標楷體" w:eastAsia="標楷體" w:hAnsi="標楷體" w:hint="eastAsia"/>
                <w:color w:val="000000"/>
                <w:sz w:val="20"/>
              </w:rPr>
              <w:t>6.教師在黑板上分別呈現如課本譜例的節奏卡及歡呼詞。</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標楷體" w:eastAsia="標楷體" w:hAnsi="標楷體" w:hint="eastAsia"/>
                <w:color w:val="000000"/>
                <w:sz w:val="20"/>
              </w:rPr>
              <w:t>7.學生先將教師拍念的節奏卡，在黑板上排列順序後，再選擇喜歡的歡呼詞，排列在節奏卡下面。</w:t>
            </w:r>
          </w:p>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hint="eastAsia"/>
                <w:color w:val="000000"/>
                <w:sz w:val="20"/>
              </w:rPr>
              <w:t>【活動四】聲音與動作</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標楷體" w:eastAsia="標楷體" w:hAnsi="標楷體" w:hint="eastAsia"/>
                <w:color w:val="000000"/>
                <w:sz w:val="20"/>
              </w:rPr>
              <w:t>1.聲音與動作的整合</w:t>
            </w:r>
          </w:p>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hint="eastAsia"/>
                <w:color w:val="000000"/>
                <w:sz w:val="20"/>
              </w:rPr>
              <w:t>(1)先進行個人的動作與聲音整合，再進行團體動作與聲音整合。(2)團體動作時，先告知聲音，讓學生討論</w:t>
            </w:r>
            <w:r w:rsidRPr="0028477E">
              <w:rPr>
                <w:rFonts w:ascii="標楷體" w:eastAsia="標楷體" w:hAnsi="標楷體"/>
                <w:color w:val="000000"/>
                <w:sz w:val="20"/>
              </w:rPr>
              <w:t>(</w:t>
            </w:r>
            <w:r w:rsidRPr="0028477E">
              <w:rPr>
                <w:rFonts w:ascii="標楷體" w:eastAsia="標楷體" w:hAnsi="標楷體" w:hint="eastAsia"/>
                <w:color w:val="000000"/>
                <w:sz w:val="20"/>
              </w:rPr>
              <w:t>約</w:t>
            </w:r>
            <w:r w:rsidRPr="0028477E">
              <w:rPr>
                <w:rFonts w:ascii="標楷體" w:eastAsia="標楷體" w:hAnsi="標楷體"/>
                <w:color w:val="000000"/>
                <w:sz w:val="20"/>
              </w:rPr>
              <w:t>20</w:t>
            </w:r>
            <w:r w:rsidRPr="0028477E">
              <w:rPr>
                <w:rFonts w:ascii="標楷體" w:eastAsia="標楷體" w:hAnsi="標楷體" w:hint="eastAsia"/>
                <w:color w:val="000000"/>
                <w:sz w:val="20"/>
              </w:rPr>
              <w:t>～</w:t>
            </w:r>
            <w:r w:rsidRPr="0028477E">
              <w:rPr>
                <w:rFonts w:ascii="標楷體" w:eastAsia="標楷體" w:hAnsi="標楷體"/>
                <w:color w:val="000000"/>
                <w:sz w:val="20"/>
              </w:rPr>
              <w:t>30</w:t>
            </w:r>
            <w:r w:rsidRPr="0028477E">
              <w:rPr>
                <w:rFonts w:ascii="標楷體" w:eastAsia="標楷體" w:hAnsi="標楷體" w:hint="eastAsia"/>
                <w:color w:val="000000"/>
                <w:sz w:val="20"/>
              </w:rPr>
              <w:t>秒</w:t>
            </w:r>
            <w:r w:rsidRPr="0028477E">
              <w:rPr>
                <w:rFonts w:ascii="標楷體" w:eastAsia="標楷體" w:hAnsi="標楷體"/>
                <w:color w:val="000000"/>
                <w:sz w:val="20"/>
              </w:rPr>
              <w:t>)</w:t>
            </w:r>
            <w:r w:rsidRPr="0028477E">
              <w:rPr>
                <w:rFonts w:ascii="標楷體" w:eastAsia="標楷體" w:hAnsi="標楷體" w:hint="eastAsia"/>
                <w:color w:val="000000"/>
                <w:sz w:val="20"/>
              </w:rPr>
              <w:t>，再呈現。</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標楷體" w:eastAsia="標楷體" w:hAnsi="標楷體" w:hint="eastAsia"/>
                <w:color w:val="000000"/>
                <w:sz w:val="20"/>
              </w:rPr>
              <w:t>2.組呼動作設計</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⑴</w:t>
            </w:r>
            <w:r w:rsidRPr="0028477E">
              <w:rPr>
                <w:rFonts w:ascii="標楷體" w:eastAsia="標楷體" w:hAnsi="標楷體" w:cs="標楷體" w:hint="eastAsia"/>
                <w:color w:val="000000"/>
                <w:sz w:val="20"/>
              </w:rPr>
              <w:t>將之前分組及創作之節奏、組呼排出，並將學生分組。</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⑵</w:t>
            </w:r>
            <w:r w:rsidRPr="0028477E">
              <w:rPr>
                <w:rFonts w:ascii="標楷體" w:eastAsia="標楷體" w:hAnsi="標楷體" w:cs="標楷體" w:hint="eastAsia"/>
                <w:color w:val="000000"/>
                <w:sz w:val="20"/>
              </w:rPr>
              <w:t>分組討論及活動。</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⑶</w:t>
            </w:r>
            <w:r w:rsidRPr="0028477E">
              <w:rPr>
                <w:rFonts w:ascii="標楷體" w:eastAsia="標楷體" w:hAnsi="標楷體" w:cs="標楷體" w:hint="eastAsia"/>
                <w:color w:val="000000"/>
                <w:sz w:val="20"/>
              </w:rPr>
              <w:t>分組呈現。</w:t>
            </w:r>
          </w:p>
        </w:tc>
        <w:tc>
          <w:tcPr>
            <w:tcW w:w="781" w:type="dxa"/>
            <w:vAlign w:val="center"/>
          </w:tcPr>
          <w:p w:rsidR="00C11144" w:rsidRPr="0028477E" w:rsidRDefault="00C11144" w:rsidP="002E30C0">
            <w:pPr>
              <w:pStyle w:val="4123"/>
              <w:tabs>
                <w:tab w:val="clear" w:pos="142"/>
              </w:tabs>
              <w:spacing w:line="240" w:lineRule="exact"/>
              <w:ind w:left="57" w:firstLine="0"/>
              <w:jc w:val="center"/>
              <w:rPr>
                <w:rFonts w:ascii="標楷體" w:eastAsia="標楷體" w:hAnsi="標楷體" w:hint="eastAsia"/>
                <w:color w:val="000000"/>
                <w:sz w:val="20"/>
              </w:rPr>
            </w:pPr>
            <w:r w:rsidRPr="0028477E">
              <w:rPr>
                <w:rFonts w:ascii="標楷體" w:eastAsia="標楷體" w:hAnsi="標楷體" w:hint="eastAsia"/>
                <w:color w:val="000000"/>
                <w:sz w:val="20"/>
              </w:rPr>
              <w:t>3</w:t>
            </w:r>
          </w:p>
        </w:tc>
        <w:tc>
          <w:tcPr>
            <w:tcW w:w="1405" w:type="dxa"/>
          </w:tcPr>
          <w:p w:rsidR="00C11144" w:rsidRPr="0028477E" w:rsidRDefault="00C11144" w:rsidP="002E30C0">
            <w:pPr>
              <w:rPr>
                <w:rFonts w:ascii="標楷體" w:eastAsia="標楷體" w:hAnsi="標楷體"/>
                <w:color w:val="000000"/>
                <w:sz w:val="20"/>
                <w:szCs w:val="20"/>
              </w:rPr>
            </w:pPr>
            <w:r w:rsidRPr="0028477E">
              <w:rPr>
                <w:rFonts w:ascii="標楷體" w:eastAsia="標楷體" w:hAnsi="標楷體" w:cs="Arial" w:hint="eastAsia"/>
                <w:color w:val="000000"/>
                <w:kern w:val="0"/>
                <w:sz w:val="20"/>
                <w:szCs w:val="20"/>
              </w:rPr>
              <w:t>康軒版國小藝術與人文教材</w:t>
            </w:r>
          </w:p>
        </w:tc>
        <w:tc>
          <w:tcPr>
            <w:tcW w:w="1563" w:type="dxa"/>
          </w:tcPr>
          <w:p w:rsidR="00C11144" w:rsidRPr="0028477E" w:rsidRDefault="00C11144" w:rsidP="002E30C0">
            <w:pPr>
              <w:pStyle w:val="4123"/>
              <w:tabs>
                <w:tab w:val="clear" w:pos="142"/>
              </w:tabs>
              <w:spacing w:line="240" w:lineRule="exact"/>
              <w:ind w:left="57" w:firstLine="0"/>
              <w:jc w:val="left"/>
              <w:rPr>
                <w:rFonts w:ascii="標楷體" w:eastAsia="標楷體" w:hAnsi="標楷體" w:hint="eastAsia"/>
                <w:color w:val="000000"/>
                <w:sz w:val="20"/>
              </w:rPr>
            </w:pPr>
            <w:r w:rsidRPr="0028477E">
              <w:rPr>
                <w:rFonts w:ascii="標楷體" w:eastAsia="標楷體" w:hAnsi="標楷體" w:hint="eastAsia"/>
                <w:color w:val="000000"/>
                <w:sz w:val="20"/>
              </w:rPr>
              <w:t>1.動態評量</w:t>
            </w:r>
          </w:p>
          <w:p w:rsidR="00C11144" w:rsidRPr="0028477E" w:rsidRDefault="00C11144" w:rsidP="002E30C0">
            <w:pPr>
              <w:pStyle w:val="4123"/>
              <w:tabs>
                <w:tab w:val="clear" w:pos="142"/>
              </w:tabs>
              <w:spacing w:line="240" w:lineRule="exact"/>
              <w:ind w:left="57" w:firstLine="0"/>
              <w:jc w:val="left"/>
              <w:rPr>
                <w:rFonts w:ascii="標楷體" w:eastAsia="標楷體" w:hAnsi="標楷體" w:hint="eastAsia"/>
                <w:color w:val="000000"/>
                <w:sz w:val="20"/>
              </w:rPr>
            </w:pPr>
            <w:r w:rsidRPr="0028477E">
              <w:rPr>
                <w:rFonts w:ascii="標楷體" w:eastAsia="標楷體" w:hAnsi="標楷體" w:hint="eastAsia"/>
                <w:color w:val="000000"/>
                <w:sz w:val="20"/>
              </w:rPr>
              <w:t>2.教師評量</w:t>
            </w:r>
          </w:p>
          <w:p w:rsidR="00C11144" w:rsidRPr="0028477E" w:rsidRDefault="00C11144" w:rsidP="002E30C0">
            <w:pPr>
              <w:pStyle w:val="4123"/>
              <w:tabs>
                <w:tab w:val="clear" w:pos="142"/>
              </w:tabs>
              <w:spacing w:line="240" w:lineRule="exact"/>
              <w:ind w:left="57" w:firstLine="0"/>
              <w:jc w:val="left"/>
              <w:rPr>
                <w:rFonts w:ascii="標楷體" w:eastAsia="標楷體" w:hAnsi="標楷體" w:hint="eastAsia"/>
                <w:color w:val="000000"/>
                <w:sz w:val="20"/>
              </w:rPr>
            </w:pPr>
            <w:r w:rsidRPr="0028477E">
              <w:rPr>
                <w:rFonts w:ascii="標楷體" w:eastAsia="標楷體" w:hAnsi="標楷體" w:hint="eastAsia"/>
                <w:color w:val="000000"/>
                <w:sz w:val="20"/>
              </w:rPr>
              <w:t>3.學生互評</w:t>
            </w:r>
          </w:p>
          <w:p w:rsidR="00C11144" w:rsidRPr="0028477E" w:rsidRDefault="00C11144" w:rsidP="002E30C0">
            <w:pPr>
              <w:pStyle w:val="4123"/>
              <w:tabs>
                <w:tab w:val="clear" w:pos="142"/>
              </w:tabs>
              <w:spacing w:line="240" w:lineRule="exact"/>
              <w:jc w:val="left"/>
              <w:rPr>
                <w:rFonts w:ascii="標楷體" w:eastAsia="標楷體" w:hAnsi="標楷體" w:hint="eastAsia"/>
                <w:color w:val="000000"/>
                <w:sz w:val="20"/>
              </w:rPr>
            </w:pPr>
            <w:r w:rsidRPr="0028477E">
              <w:rPr>
                <w:rFonts w:ascii="標楷體" w:eastAsia="標楷體" w:hAnsi="標楷體" w:hint="eastAsia"/>
                <w:color w:val="000000"/>
                <w:sz w:val="20"/>
              </w:rPr>
              <w:t>4.互相討論</w:t>
            </w:r>
          </w:p>
        </w:tc>
        <w:tc>
          <w:tcPr>
            <w:tcW w:w="3593" w:type="dxa"/>
          </w:tcPr>
          <w:p w:rsidR="00C11144" w:rsidRPr="0028477E" w:rsidRDefault="00C11144" w:rsidP="002E30C0">
            <w:pPr>
              <w:pStyle w:val="5"/>
              <w:ind w:left="0" w:right="0" w:firstLine="0"/>
              <w:rPr>
                <w:rFonts w:ascii="標楷體" w:eastAsia="標楷體" w:hAnsi="標楷體"/>
                <w:color w:val="000000"/>
                <w:sz w:val="20"/>
              </w:rPr>
            </w:pPr>
            <w:r w:rsidRPr="0028477E">
              <w:rPr>
                <w:rFonts w:ascii="標楷體" w:eastAsia="標楷體" w:hAnsi="標楷體"/>
                <w:color w:val="000000"/>
                <w:sz w:val="20"/>
              </w:rPr>
              <w:t>1-2-2</w:t>
            </w:r>
            <w:r w:rsidRPr="0028477E">
              <w:rPr>
                <w:rFonts w:ascii="標楷體" w:eastAsia="標楷體" w:hAnsi="標楷體" w:hint="eastAsia"/>
                <w:color w:val="000000"/>
                <w:sz w:val="20"/>
              </w:rPr>
              <w:t>嘗試以視覺、聽覺及動覺的藝術創作形式，表達豐富的想像與創作力。</w:t>
            </w:r>
          </w:p>
          <w:p w:rsidR="00C11144" w:rsidRPr="0028477E" w:rsidRDefault="00C11144" w:rsidP="002E30C0">
            <w:pPr>
              <w:pStyle w:val="5"/>
              <w:ind w:left="0" w:right="0" w:firstLine="0"/>
              <w:rPr>
                <w:rFonts w:ascii="標楷體" w:eastAsia="標楷體" w:hAnsi="標楷體"/>
                <w:color w:val="000000"/>
                <w:sz w:val="20"/>
              </w:rPr>
            </w:pPr>
            <w:r w:rsidRPr="0028477E">
              <w:rPr>
                <w:rFonts w:ascii="標楷體" w:eastAsia="標楷體" w:hAnsi="標楷體"/>
                <w:color w:val="000000"/>
                <w:sz w:val="20"/>
              </w:rPr>
              <w:t>1-2-3</w:t>
            </w:r>
            <w:r w:rsidRPr="0028477E">
              <w:rPr>
                <w:rFonts w:ascii="標楷體" w:eastAsia="標楷體" w:hAnsi="標楷體" w:hint="eastAsia"/>
                <w:color w:val="000000"/>
                <w:sz w:val="20"/>
              </w:rPr>
              <w:t>參與藝術創作活動，能用自己的符號記錄所獲得的知識、技法的特性及心中的感受。</w:t>
            </w:r>
          </w:p>
          <w:p w:rsidR="00C11144" w:rsidRPr="0028477E" w:rsidRDefault="00C11144" w:rsidP="002E30C0">
            <w:pPr>
              <w:pStyle w:val="5"/>
              <w:ind w:left="0" w:right="0" w:firstLine="0"/>
              <w:rPr>
                <w:rFonts w:ascii="標楷體" w:eastAsia="標楷體" w:hAnsi="標楷體"/>
                <w:color w:val="000000"/>
                <w:sz w:val="20"/>
              </w:rPr>
            </w:pPr>
            <w:r w:rsidRPr="0028477E">
              <w:rPr>
                <w:rFonts w:ascii="標楷體" w:eastAsia="標楷體" w:hAnsi="標楷體"/>
                <w:color w:val="000000"/>
                <w:sz w:val="20"/>
              </w:rPr>
              <w:t>1-2-4</w:t>
            </w:r>
            <w:r w:rsidRPr="0028477E">
              <w:rPr>
                <w:rFonts w:ascii="標楷體" w:eastAsia="標楷體" w:hAnsi="標楷體" w:hint="eastAsia"/>
                <w:color w:val="000000"/>
                <w:sz w:val="20"/>
              </w:rPr>
              <w:t>運用視覺、聽覺、動覺的創作要素，從事展演活動，呈現個人感受與想法。</w:t>
            </w:r>
          </w:p>
          <w:p w:rsidR="00C11144" w:rsidRPr="0028477E" w:rsidRDefault="00C11144" w:rsidP="002E30C0">
            <w:pPr>
              <w:pStyle w:val="5"/>
              <w:ind w:left="0" w:right="0" w:firstLine="0"/>
              <w:rPr>
                <w:rFonts w:ascii="標楷體" w:eastAsia="標楷體" w:hAnsi="標楷體"/>
                <w:color w:val="000000"/>
                <w:sz w:val="20"/>
              </w:rPr>
            </w:pPr>
            <w:r w:rsidRPr="0028477E">
              <w:rPr>
                <w:rFonts w:ascii="標楷體" w:eastAsia="標楷體" w:hAnsi="標楷體"/>
                <w:color w:val="000000"/>
                <w:sz w:val="20"/>
              </w:rPr>
              <w:t>1-2-5</w:t>
            </w:r>
            <w:r w:rsidRPr="0028477E">
              <w:rPr>
                <w:rFonts w:ascii="標楷體" w:eastAsia="標楷體" w:hAnsi="標楷體" w:hint="eastAsia"/>
                <w:color w:val="000000"/>
                <w:sz w:val="20"/>
              </w:rPr>
              <w:t>嘗試與同學分工、規劃、合作，從事藝術創作活動。</w:t>
            </w:r>
          </w:p>
          <w:p w:rsidR="00C11144" w:rsidRPr="0028477E" w:rsidRDefault="00C11144" w:rsidP="002E30C0">
            <w:pPr>
              <w:pStyle w:val="5"/>
              <w:ind w:left="0" w:right="0" w:firstLine="0"/>
              <w:rPr>
                <w:rFonts w:ascii="標楷體" w:eastAsia="標楷體" w:hAnsi="標楷體"/>
                <w:color w:val="000000"/>
                <w:sz w:val="20"/>
              </w:rPr>
            </w:pPr>
            <w:r w:rsidRPr="0028477E">
              <w:rPr>
                <w:rFonts w:ascii="標楷體" w:eastAsia="標楷體" w:hAnsi="標楷體"/>
                <w:color w:val="000000"/>
                <w:sz w:val="20"/>
              </w:rPr>
              <w:t>2-2-7</w:t>
            </w:r>
            <w:r w:rsidRPr="0028477E">
              <w:rPr>
                <w:rFonts w:ascii="標楷體" w:eastAsia="標楷體" w:hAnsi="標楷體" w:hint="eastAsia"/>
                <w:color w:val="000000"/>
                <w:sz w:val="20"/>
              </w:rPr>
              <w:t>相互欣賞同儕間視覺、聽覺、動覺的藝術作品，並能描述個人感受及對他人創作的見解。</w:t>
            </w:r>
          </w:p>
          <w:p w:rsidR="00C11144" w:rsidRPr="0028477E" w:rsidRDefault="00C11144" w:rsidP="002E30C0">
            <w:pPr>
              <w:pStyle w:val="5"/>
              <w:ind w:left="0" w:right="0" w:firstLine="0"/>
              <w:rPr>
                <w:rFonts w:ascii="標楷體" w:eastAsia="標楷體" w:hAnsi="標楷體" w:hint="eastAsia"/>
                <w:color w:val="000000"/>
                <w:sz w:val="20"/>
              </w:rPr>
            </w:pPr>
            <w:r w:rsidRPr="0028477E">
              <w:rPr>
                <w:rFonts w:ascii="標楷體" w:eastAsia="標楷體" w:hAnsi="標楷體"/>
                <w:color w:val="000000"/>
                <w:sz w:val="20"/>
              </w:rPr>
              <w:t>3-2-13</w:t>
            </w:r>
            <w:r w:rsidRPr="0028477E">
              <w:rPr>
                <w:rFonts w:ascii="標楷體" w:eastAsia="標楷體" w:hAnsi="標楷體" w:hint="eastAsia"/>
                <w:color w:val="000000"/>
                <w:sz w:val="20"/>
              </w:rPr>
              <w:t>觀賞藝術展演活動時，能表現應有的禮貌與態度，並透過欣賞轉化個人情感。</w:t>
            </w:r>
          </w:p>
        </w:tc>
        <w:tc>
          <w:tcPr>
            <w:tcW w:w="2188" w:type="dxa"/>
          </w:tcPr>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hint="eastAsia"/>
                <w:color w:val="000000"/>
                <w:sz w:val="20"/>
              </w:rPr>
              <w:t>【人權教育】</w:t>
            </w:r>
          </w:p>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color w:val="000000"/>
                <w:sz w:val="20"/>
              </w:rPr>
              <w:t>1-2-1</w:t>
            </w:r>
            <w:r w:rsidRPr="0028477E">
              <w:rPr>
                <w:rFonts w:ascii="標楷體" w:eastAsia="標楷體" w:hAnsi="標楷體" w:hint="eastAsia"/>
                <w:color w:val="000000"/>
                <w:sz w:val="20"/>
              </w:rPr>
              <w:t>欣賞、包容個別差異並尊重自己與他人的權利。</w:t>
            </w:r>
          </w:p>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hint="eastAsia"/>
                <w:color w:val="000000"/>
                <w:sz w:val="20"/>
              </w:rPr>
              <w:t>【生涯發展教育】</w:t>
            </w:r>
          </w:p>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color w:val="000000"/>
                <w:sz w:val="20"/>
              </w:rPr>
              <w:t>2-2-1</w:t>
            </w:r>
            <w:r w:rsidRPr="0028477E">
              <w:rPr>
                <w:rFonts w:ascii="標楷體" w:eastAsia="標楷體" w:hAnsi="標楷體" w:hint="eastAsia"/>
                <w:color w:val="000000"/>
                <w:sz w:val="20"/>
              </w:rPr>
              <w:t>培養良好的人際互動能力。</w:t>
            </w:r>
          </w:p>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hint="eastAsia"/>
                <w:color w:val="000000"/>
                <w:sz w:val="20"/>
              </w:rPr>
              <w:t>【性別平等教育】</w:t>
            </w:r>
          </w:p>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color w:val="000000"/>
                <w:sz w:val="20"/>
              </w:rPr>
              <w:t>1-2-3</w:t>
            </w:r>
            <w:r w:rsidRPr="0028477E">
              <w:rPr>
                <w:rFonts w:ascii="標楷體" w:eastAsia="標楷體" w:hAnsi="標楷體" w:hint="eastAsia"/>
                <w:color w:val="000000"/>
                <w:sz w:val="20"/>
              </w:rPr>
              <w:t>欣賞不同性別者的創意表現。</w:t>
            </w:r>
          </w:p>
          <w:p w:rsidR="00C11144" w:rsidRPr="0028477E" w:rsidRDefault="00C11144" w:rsidP="002E30C0">
            <w:pPr>
              <w:pStyle w:val="5"/>
              <w:ind w:left="57" w:firstLine="0"/>
              <w:rPr>
                <w:rFonts w:ascii="標楷體" w:eastAsia="標楷體" w:hAnsi="標楷體" w:hint="eastAsia"/>
                <w:color w:val="000000"/>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廿</w:t>
            </w:r>
            <w:r>
              <w:rPr>
                <w:rFonts w:ascii="標楷體" w:eastAsia="標楷體" w:hAnsi="標楷體" w:hint="eastAsia"/>
                <w:color w:val="000000"/>
                <w:sz w:val="20"/>
                <w:szCs w:val="20"/>
              </w:rPr>
              <w:br/>
              <w:t>1/06</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1/12</w:t>
            </w:r>
          </w:p>
        </w:tc>
        <w:tc>
          <w:tcPr>
            <w:tcW w:w="773" w:type="dxa"/>
            <w:textDirection w:val="tbRlV"/>
            <w:vAlign w:val="center"/>
          </w:tcPr>
          <w:p w:rsidR="00C11144" w:rsidRPr="0028477E" w:rsidRDefault="00C11144" w:rsidP="002E30C0">
            <w:pPr>
              <w:ind w:left="57" w:right="113" w:firstLine="40"/>
              <w:jc w:val="center"/>
              <w:rPr>
                <w:rFonts w:ascii="標楷體" w:eastAsia="標楷體" w:hAnsi="標楷體" w:hint="eastAsia"/>
                <w:color w:val="000000"/>
              </w:rPr>
            </w:pPr>
            <w:r w:rsidRPr="0028477E">
              <w:rPr>
                <w:rFonts w:ascii="標楷體" w:eastAsia="標楷體" w:hAnsi="標楷體" w:hint="eastAsia"/>
                <w:color w:val="000000"/>
              </w:rPr>
              <w:t>精采的比賽</w:t>
            </w:r>
          </w:p>
        </w:tc>
        <w:tc>
          <w:tcPr>
            <w:tcW w:w="2968" w:type="dxa"/>
          </w:tcPr>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hint="eastAsia"/>
                <w:color w:val="000000"/>
                <w:sz w:val="20"/>
              </w:rPr>
              <w:t>【活動一】十項全能大競賽</w:t>
            </w:r>
          </w:p>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color w:val="000000"/>
                <w:sz w:val="20"/>
              </w:rPr>
              <w:t>1.</w:t>
            </w:r>
            <w:r w:rsidRPr="0028477E">
              <w:rPr>
                <w:rFonts w:ascii="標楷體" w:eastAsia="標楷體" w:hAnsi="標楷體" w:hint="eastAsia"/>
                <w:color w:val="000000"/>
                <w:sz w:val="20"/>
              </w:rPr>
              <w:t>規則說明</w:t>
            </w:r>
          </w:p>
          <w:p w:rsidR="00C11144" w:rsidRPr="0028477E" w:rsidRDefault="00C11144" w:rsidP="002E30C0">
            <w:pPr>
              <w:pStyle w:val="5"/>
              <w:ind w:left="57" w:firstLine="0"/>
              <w:rPr>
                <w:rFonts w:ascii="標楷體" w:eastAsia="標楷體" w:hAnsi="標楷體"/>
                <w:color w:val="000000"/>
                <w:sz w:val="20"/>
              </w:rPr>
            </w:pPr>
            <w:r w:rsidRPr="0028477E">
              <w:rPr>
                <w:rFonts w:ascii="新細明體" w:hAnsi="新細明體" w:cs="新細明體" w:hint="eastAsia"/>
                <w:color w:val="000000"/>
                <w:sz w:val="20"/>
              </w:rPr>
              <w:t>⑴</w:t>
            </w:r>
            <w:r w:rsidRPr="0028477E">
              <w:rPr>
                <w:rFonts w:ascii="標楷體" w:eastAsia="標楷體" w:hAnsi="標楷體" w:cs="標楷體" w:hint="eastAsia"/>
                <w:color w:val="000000"/>
                <w:sz w:val="20"/>
              </w:rPr>
              <w:t>將學生分組，教師給予學生指令，學生必須使用「慢動作」將該運動表現出來才算過關。</w:t>
            </w:r>
          </w:p>
          <w:p w:rsidR="00C11144" w:rsidRPr="0028477E" w:rsidRDefault="00C11144" w:rsidP="002E30C0">
            <w:pPr>
              <w:pStyle w:val="5"/>
              <w:ind w:left="57" w:firstLine="0"/>
              <w:rPr>
                <w:rFonts w:ascii="標楷體" w:eastAsia="標楷體" w:hAnsi="標楷體"/>
                <w:color w:val="000000"/>
                <w:sz w:val="20"/>
              </w:rPr>
            </w:pPr>
            <w:r w:rsidRPr="0028477E">
              <w:rPr>
                <w:rFonts w:ascii="新細明體" w:hAnsi="新細明體" w:cs="新細明體" w:hint="eastAsia"/>
                <w:color w:val="000000"/>
                <w:sz w:val="20"/>
              </w:rPr>
              <w:t>⑵</w:t>
            </w:r>
            <w:r w:rsidRPr="0028477E">
              <w:rPr>
                <w:rFonts w:ascii="標楷體" w:eastAsia="標楷體" w:hAnsi="標楷體" w:cs="標楷體" w:hint="eastAsia"/>
                <w:color w:val="000000"/>
                <w:sz w:val="20"/>
              </w:rPr>
              <w:t>分組表演時，其他組別的學生請在臺下安靜欣賞。</w:t>
            </w:r>
          </w:p>
          <w:p w:rsidR="00C11144" w:rsidRPr="0028477E" w:rsidRDefault="00C11144" w:rsidP="002E30C0">
            <w:pPr>
              <w:pStyle w:val="5"/>
              <w:ind w:left="57" w:firstLine="0"/>
              <w:rPr>
                <w:rFonts w:ascii="標楷體" w:eastAsia="標楷體" w:hAnsi="標楷體"/>
                <w:color w:val="000000"/>
                <w:sz w:val="20"/>
              </w:rPr>
            </w:pPr>
            <w:r w:rsidRPr="0028477E">
              <w:rPr>
                <w:rFonts w:ascii="新細明體" w:hAnsi="新細明體" w:cs="新細明體" w:hint="eastAsia"/>
                <w:color w:val="000000"/>
                <w:sz w:val="20"/>
              </w:rPr>
              <w:t>⑶</w:t>
            </w:r>
            <w:r w:rsidRPr="0028477E">
              <w:rPr>
                <w:rFonts w:ascii="標楷體" w:eastAsia="標楷體" w:hAnsi="標楷體" w:cs="標楷體" w:hint="eastAsia"/>
                <w:color w:val="000000"/>
                <w:sz w:val="20"/>
              </w:rPr>
              <w:t>若使用道具，請模擬實際運動使用的過程，過程做得越仔細越好。</w:t>
            </w:r>
          </w:p>
          <w:p w:rsidR="00C11144" w:rsidRPr="0028477E" w:rsidRDefault="00C11144" w:rsidP="002E30C0">
            <w:pPr>
              <w:pStyle w:val="5"/>
              <w:ind w:left="57" w:firstLine="0"/>
              <w:rPr>
                <w:rFonts w:ascii="標楷體" w:eastAsia="標楷體" w:hAnsi="標楷體"/>
                <w:color w:val="000000"/>
                <w:sz w:val="20"/>
              </w:rPr>
            </w:pPr>
            <w:r w:rsidRPr="0028477E">
              <w:rPr>
                <w:rFonts w:ascii="新細明體" w:hAnsi="新細明體" w:cs="新細明體" w:hint="eastAsia"/>
                <w:color w:val="000000"/>
                <w:sz w:val="20"/>
              </w:rPr>
              <w:t>⑷</w:t>
            </w:r>
            <w:r w:rsidRPr="0028477E">
              <w:rPr>
                <w:rFonts w:ascii="標楷體" w:eastAsia="標楷體" w:hAnsi="標楷體" w:cs="標楷體" w:hint="eastAsia"/>
                <w:color w:val="000000"/>
                <w:sz w:val="20"/>
              </w:rPr>
              <w:t>教師可以給予學生評分，評分標準為速度是否一致、過程是否仔細等。</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⑸</w:t>
            </w:r>
            <w:r w:rsidRPr="0028477E">
              <w:rPr>
                <w:rFonts w:ascii="標楷體" w:eastAsia="標楷體" w:hAnsi="標楷體" w:cs="標楷體" w:hint="eastAsia"/>
                <w:color w:val="000000"/>
                <w:sz w:val="20"/>
              </w:rPr>
              <w:t>全班做完之後，請學生兩兩一組。選擇一種團體運動，並用</w:t>
            </w:r>
            <w:r w:rsidRPr="0028477E">
              <w:rPr>
                <w:rFonts w:ascii="標楷體" w:eastAsia="標楷體" w:hAnsi="標楷體" w:hint="eastAsia"/>
                <w:color w:val="000000"/>
                <w:sz w:val="20"/>
              </w:rPr>
              <w:t>慢動作表演。</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⑹</w:t>
            </w:r>
            <w:r w:rsidRPr="0028477E">
              <w:rPr>
                <w:rFonts w:ascii="標楷體" w:eastAsia="標楷體" w:hAnsi="標楷體" w:cs="標楷體" w:hint="eastAsia"/>
                <w:color w:val="000000"/>
                <w:sz w:val="20"/>
              </w:rPr>
              <w:t>請臺下同學一起討論分享如何表演會更逼真。</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標楷體" w:eastAsia="標楷體" w:hAnsi="標楷體"/>
                <w:color w:val="000000"/>
                <w:sz w:val="20"/>
              </w:rPr>
              <w:t>2.</w:t>
            </w:r>
            <w:r w:rsidRPr="0028477E">
              <w:rPr>
                <w:rFonts w:ascii="標楷體" w:eastAsia="標楷體" w:hAnsi="標楷體" w:hint="eastAsia"/>
                <w:color w:val="000000"/>
                <w:sz w:val="20"/>
              </w:rPr>
              <w:t>注意事項：使用道具時需注意安全，如果沒有適當的替代道具，可讓學生用虛擬的方式進行活動。</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標楷體" w:eastAsia="標楷體" w:hAnsi="標楷體"/>
                <w:color w:val="000000"/>
                <w:sz w:val="20"/>
              </w:rPr>
              <w:t>3.</w:t>
            </w:r>
            <w:r w:rsidRPr="0028477E">
              <w:rPr>
                <w:rFonts w:ascii="標楷體" w:eastAsia="標楷體" w:hAnsi="標楷體" w:hint="eastAsia"/>
                <w:color w:val="000000"/>
                <w:sz w:val="20"/>
              </w:rPr>
              <w:t>活動進行</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⑴</w:t>
            </w:r>
            <w:r w:rsidRPr="0028477E">
              <w:rPr>
                <w:rFonts w:ascii="標楷體" w:eastAsia="標楷體" w:hAnsi="標楷體" w:cs="標楷體" w:hint="eastAsia"/>
                <w:color w:val="000000"/>
                <w:sz w:val="20"/>
              </w:rPr>
              <w:t>運動會中有哪些運動項目？那些運動的動作是怎麼做的？</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⑵</w:t>
            </w:r>
            <w:r w:rsidRPr="0028477E">
              <w:rPr>
                <w:rFonts w:ascii="標楷體" w:eastAsia="標楷體" w:hAnsi="標楷體" w:cs="標楷體" w:hint="eastAsia"/>
                <w:color w:val="000000"/>
                <w:sz w:val="20"/>
              </w:rPr>
              <w:t>各組就定位，開始活動。教師適時給予各組指導及協助。</w:t>
            </w:r>
          </w:p>
        </w:tc>
        <w:tc>
          <w:tcPr>
            <w:tcW w:w="781" w:type="dxa"/>
            <w:vAlign w:val="center"/>
          </w:tcPr>
          <w:p w:rsidR="00C11144" w:rsidRPr="0028477E" w:rsidRDefault="00C11144" w:rsidP="002E30C0">
            <w:pPr>
              <w:pStyle w:val="4123"/>
              <w:tabs>
                <w:tab w:val="clear" w:pos="142"/>
              </w:tabs>
              <w:spacing w:line="240" w:lineRule="exact"/>
              <w:ind w:left="57" w:firstLine="0"/>
              <w:jc w:val="center"/>
              <w:rPr>
                <w:rFonts w:ascii="標楷體" w:eastAsia="標楷體" w:hAnsi="標楷體" w:hint="eastAsia"/>
                <w:color w:val="000000"/>
                <w:sz w:val="20"/>
              </w:rPr>
            </w:pPr>
            <w:r w:rsidRPr="0028477E">
              <w:rPr>
                <w:rFonts w:ascii="標楷體" w:eastAsia="標楷體" w:hAnsi="標楷體" w:hint="eastAsia"/>
                <w:color w:val="000000"/>
                <w:sz w:val="20"/>
              </w:rPr>
              <w:t>3</w:t>
            </w:r>
          </w:p>
        </w:tc>
        <w:tc>
          <w:tcPr>
            <w:tcW w:w="1405" w:type="dxa"/>
          </w:tcPr>
          <w:p w:rsidR="00C11144" w:rsidRPr="0028477E" w:rsidRDefault="00C11144" w:rsidP="002E30C0">
            <w:pPr>
              <w:rPr>
                <w:rFonts w:ascii="標楷體" w:eastAsia="標楷體" w:hAnsi="標楷體"/>
                <w:color w:val="000000"/>
                <w:sz w:val="20"/>
                <w:szCs w:val="20"/>
              </w:rPr>
            </w:pPr>
            <w:r w:rsidRPr="0028477E">
              <w:rPr>
                <w:rFonts w:ascii="標楷體" w:eastAsia="標楷體" w:hAnsi="標楷體" w:cs="Arial" w:hint="eastAsia"/>
                <w:color w:val="000000"/>
                <w:kern w:val="0"/>
                <w:sz w:val="20"/>
                <w:szCs w:val="20"/>
              </w:rPr>
              <w:t>康軒版國小藝術與人文教材</w:t>
            </w:r>
          </w:p>
        </w:tc>
        <w:tc>
          <w:tcPr>
            <w:tcW w:w="1563" w:type="dxa"/>
          </w:tcPr>
          <w:p w:rsidR="00C11144" w:rsidRPr="0028477E" w:rsidRDefault="00C11144" w:rsidP="002E30C0">
            <w:pPr>
              <w:pStyle w:val="4123"/>
              <w:tabs>
                <w:tab w:val="clear" w:pos="142"/>
              </w:tabs>
              <w:spacing w:line="240" w:lineRule="exact"/>
              <w:ind w:left="57" w:firstLine="0"/>
              <w:jc w:val="left"/>
              <w:rPr>
                <w:rFonts w:ascii="標楷體" w:eastAsia="標楷體" w:hAnsi="標楷體" w:hint="eastAsia"/>
                <w:color w:val="000000"/>
                <w:sz w:val="20"/>
              </w:rPr>
            </w:pPr>
            <w:r w:rsidRPr="0028477E">
              <w:rPr>
                <w:rFonts w:ascii="標楷體" w:eastAsia="標楷體" w:hAnsi="標楷體" w:hint="eastAsia"/>
                <w:color w:val="000000"/>
                <w:sz w:val="20"/>
              </w:rPr>
              <w:t>1.動態評量</w:t>
            </w:r>
          </w:p>
          <w:p w:rsidR="00C11144" w:rsidRPr="0028477E" w:rsidRDefault="00C11144" w:rsidP="002E30C0">
            <w:pPr>
              <w:pStyle w:val="4123"/>
              <w:tabs>
                <w:tab w:val="clear" w:pos="142"/>
              </w:tabs>
              <w:spacing w:line="240" w:lineRule="exact"/>
              <w:ind w:left="57" w:firstLine="0"/>
              <w:jc w:val="left"/>
              <w:rPr>
                <w:rFonts w:ascii="標楷體" w:eastAsia="標楷體" w:hAnsi="標楷體" w:hint="eastAsia"/>
                <w:color w:val="000000"/>
                <w:sz w:val="20"/>
              </w:rPr>
            </w:pPr>
            <w:r w:rsidRPr="0028477E">
              <w:rPr>
                <w:rFonts w:ascii="標楷體" w:eastAsia="標楷體" w:hAnsi="標楷體" w:hint="eastAsia"/>
                <w:color w:val="000000"/>
                <w:sz w:val="20"/>
              </w:rPr>
              <w:t>2.教師評量</w:t>
            </w:r>
          </w:p>
          <w:p w:rsidR="00C11144" w:rsidRPr="0028477E" w:rsidRDefault="00C11144" w:rsidP="002E30C0">
            <w:pPr>
              <w:pStyle w:val="4123"/>
              <w:tabs>
                <w:tab w:val="clear" w:pos="142"/>
              </w:tabs>
              <w:spacing w:line="240" w:lineRule="exact"/>
              <w:ind w:left="57" w:firstLine="0"/>
              <w:jc w:val="left"/>
              <w:rPr>
                <w:rFonts w:ascii="標楷體" w:eastAsia="標楷體" w:hAnsi="標楷體" w:hint="eastAsia"/>
                <w:color w:val="000000"/>
                <w:sz w:val="20"/>
              </w:rPr>
            </w:pPr>
            <w:r w:rsidRPr="0028477E">
              <w:rPr>
                <w:rFonts w:ascii="標楷體" w:eastAsia="標楷體" w:hAnsi="標楷體" w:hint="eastAsia"/>
                <w:color w:val="000000"/>
                <w:sz w:val="20"/>
              </w:rPr>
              <w:t>3.學生互評</w:t>
            </w:r>
          </w:p>
          <w:p w:rsidR="00C11144" w:rsidRPr="0028477E" w:rsidRDefault="00C11144" w:rsidP="002E30C0">
            <w:pPr>
              <w:pStyle w:val="4123"/>
              <w:tabs>
                <w:tab w:val="clear" w:pos="142"/>
              </w:tabs>
              <w:spacing w:line="240" w:lineRule="exact"/>
              <w:jc w:val="left"/>
              <w:rPr>
                <w:rFonts w:ascii="標楷體" w:eastAsia="標楷體" w:hAnsi="標楷體" w:hint="eastAsia"/>
                <w:color w:val="000000"/>
                <w:sz w:val="20"/>
              </w:rPr>
            </w:pPr>
            <w:r w:rsidRPr="0028477E">
              <w:rPr>
                <w:rFonts w:ascii="標楷體" w:eastAsia="標楷體" w:hAnsi="標楷體" w:hint="eastAsia"/>
                <w:color w:val="000000"/>
                <w:sz w:val="20"/>
              </w:rPr>
              <w:t>4.互相討論</w:t>
            </w:r>
          </w:p>
        </w:tc>
        <w:tc>
          <w:tcPr>
            <w:tcW w:w="3593" w:type="dxa"/>
          </w:tcPr>
          <w:p w:rsidR="00C11144" w:rsidRPr="0028477E" w:rsidRDefault="00C11144" w:rsidP="002E30C0">
            <w:pPr>
              <w:pStyle w:val="5"/>
              <w:ind w:left="0" w:right="0" w:firstLine="0"/>
              <w:rPr>
                <w:rFonts w:ascii="標楷體" w:eastAsia="標楷體" w:hAnsi="標楷體"/>
                <w:color w:val="000000"/>
                <w:sz w:val="20"/>
              </w:rPr>
            </w:pPr>
            <w:r w:rsidRPr="0028477E">
              <w:rPr>
                <w:rFonts w:ascii="標楷體" w:eastAsia="標楷體" w:hAnsi="標楷體"/>
                <w:color w:val="000000"/>
                <w:sz w:val="20"/>
              </w:rPr>
              <w:t>1-2-1</w:t>
            </w:r>
            <w:r w:rsidRPr="0028477E">
              <w:rPr>
                <w:rFonts w:ascii="標楷體" w:eastAsia="標楷體" w:hAnsi="標楷體" w:hint="eastAsia"/>
                <w:color w:val="000000"/>
                <w:sz w:val="20"/>
              </w:rPr>
              <w:t>探索各種媒體、技法與形式，了解不同創作要素的效果與差異，以方便進行藝術創作活動。</w:t>
            </w:r>
          </w:p>
          <w:p w:rsidR="00C11144" w:rsidRPr="0028477E" w:rsidRDefault="00C11144" w:rsidP="002E30C0">
            <w:pPr>
              <w:pStyle w:val="5"/>
              <w:ind w:left="0" w:right="0" w:firstLine="0"/>
              <w:rPr>
                <w:rFonts w:ascii="標楷體" w:eastAsia="標楷體" w:hAnsi="標楷體"/>
                <w:color w:val="000000"/>
                <w:sz w:val="20"/>
              </w:rPr>
            </w:pPr>
            <w:r w:rsidRPr="0028477E">
              <w:rPr>
                <w:rFonts w:ascii="標楷體" w:eastAsia="標楷體" w:hAnsi="標楷體"/>
                <w:color w:val="000000"/>
                <w:sz w:val="20"/>
              </w:rPr>
              <w:t>1-2-2</w:t>
            </w:r>
            <w:r w:rsidRPr="0028477E">
              <w:rPr>
                <w:rFonts w:ascii="標楷體" w:eastAsia="標楷體" w:hAnsi="標楷體" w:hint="eastAsia"/>
                <w:color w:val="000000"/>
                <w:sz w:val="20"/>
              </w:rPr>
              <w:t>嘗試以視覺、聽覺及動覺的藝術創作形式，表達豐富的想像與創作力。</w:t>
            </w:r>
          </w:p>
          <w:p w:rsidR="00C11144" w:rsidRPr="0028477E" w:rsidRDefault="00C11144" w:rsidP="002E30C0">
            <w:pPr>
              <w:pStyle w:val="5"/>
              <w:ind w:left="0" w:right="0" w:firstLine="0"/>
              <w:rPr>
                <w:rFonts w:ascii="標楷體" w:eastAsia="標楷體" w:hAnsi="標楷體"/>
                <w:color w:val="000000"/>
                <w:sz w:val="20"/>
              </w:rPr>
            </w:pPr>
            <w:r w:rsidRPr="0028477E">
              <w:rPr>
                <w:rFonts w:ascii="標楷體" w:eastAsia="標楷體" w:hAnsi="標楷體"/>
                <w:color w:val="000000"/>
                <w:sz w:val="20"/>
              </w:rPr>
              <w:t>1-2-4</w:t>
            </w:r>
            <w:r w:rsidRPr="0028477E">
              <w:rPr>
                <w:rFonts w:ascii="標楷體" w:eastAsia="標楷體" w:hAnsi="標楷體" w:hint="eastAsia"/>
                <w:color w:val="000000"/>
                <w:sz w:val="20"/>
              </w:rPr>
              <w:t>運用視覺、聽覺、動覺的創作要素，從事展演活動，呈現個人感受與想法。</w:t>
            </w:r>
          </w:p>
          <w:p w:rsidR="00C11144" w:rsidRPr="0028477E" w:rsidRDefault="00C11144" w:rsidP="002E30C0">
            <w:pPr>
              <w:pStyle w:val="5"/>
              <w:ind w:left="0" w:right="0" w:firstLine="0"/>
              <w:rPr>
                <w:rFonts w:ascii="標楷體" w:eastAsia="標楷體" w:hAnsi="標楷體"/>
                <w:color w:val="000000"/>
                <w:sz w:val="20"/>
              </w:rPr>
            </w:pPr>
            <w:r w:rsidRPr="0028477E">
              <w:rPr>
                <w:rFonts w:ascii="標楷體" w:eastAsia="標楷體" w:hAnsi="標楷體"/>
                <w:color w:val="000000"/>
                <w:sz w:val="20"/>
              </w:rPr>
              <w:t>1-2-5</w:t>
            </w:r>
            <w:r w:rsidRPr="0028477E">
              <w:rPr>
                <w:rFonts w:ascii="標楷體" w:eastAsia="標楷體" w:hAnsi="標楷體" w:hint="eastAsia"/>
                <w:color w:val="000000"/>
                <w:sz w:val="20"/>
              </w:rPr>
              <w:t>嘗試與同學分工、規劃、合作，從事藝術創作活動。</w:t>
            </w:r>
          </w:p>
          <w:p w:rsidR="00C11144" w:rsidRPr="0028477E" w:rsidRDefault="00C11144" w:rsidP="002E30C0">
            <w:pPr>
              <w:pStyle w:val="5"/>
              <w:ind w:left="0" w:right="0" w:firstLine="0"/>
              <w:rPr>
                <w:rFonts w:ascii="標楷體" w:eastAsia="標楷體" w:hAnsi="標楷體"/>
                <w:color w:val="000000"/>
                <w:sz w:val="20"/>
              </w:rPr>
            </w:pPr>
            <w:r w:rsidRPr="0028477E">
              <w:rPr>
                <w:rFonts w:ascii="標楷體" w:eastAsia="標楷體" w:hAnsi="標楷體"/>
                <w:color w:val="000000"/>
                <w:sz w:val="20"/>
              </w:rPr>
              <w:t>2-2-7</w:t>
            </w:r>
            <w:r w:rsidRPr="0028477E">
              <w:rPr>
                <w:rFonts w:ascii="標楷體" w:eastAsia="標楷體" w:hAnsi="標楷體" w:hint="eastAsia"/>
                <w:color w:val="000000"/>
                <w:sz w:val="20"/>
              </w:rPr>
              <w:t>相互欣賞同儕間視覺、聽覺、動覺的藝術作品，並能描述個人感受及對他人創作的見解。</w:t>
            </w:r>
          </w:p>
          <w:p w:rsidR="00C11144" w:rsidRPr="0028477E" w:rsidRDefault="00C11144" w:rsidP="002E30C0">
            <w:pPr>
              <w:pStyle w:val="5"/>
              <w:ind w:left="0" w:right="0" w:firstLine="0"/>
              <w:rPr>
                <w:rFonts w:ascii="標楷體" w:eastAsia="標楷體" w:hAnsi="標楷體"/>
                <w:color w:val="000000"/>
                <w:sz w:val="20"/>
              </w:rPr>
            </w:pPr>
            <w:r w:rsidRPr="0028477E">
              <w:rPr>
                <w:rFonts w:ascii="標楷體" w:eastAsia="標楷體" w:hAnsi="標楷體"/>
                <w:color w:val="000000"/>
                <w:sz w:val="20"/>
              </w:rPr>
              <w:t>3-2-13</w:t>
            </w:r>
            <w:r w:rsidRPr="0028477E">
              <w:rPr>
                <w:rFonts w:ascii="標楷體" w:eastAsia="標楷體" w:hAnsi="標楷體" w:hint="eastAsia"/>
                <w:color w:val="000000"/>
                <w:sz w:val="20"/>
              </w:rPr>
              <w:t>觀賞藝術展演活動時，能表現應有的禮貌與態度，並透過欣賞轉化個人情感。</w:t>
            </w:r>
          </w:p>
          <w:p w:rsidR="00C11144" w:rsidRPr="0028477E" w:rsidRDefault="00C11144" w:rsidP="002E30C0">
            <w:pPr>
              <w:pStyle w:val="4123"/>
              <w:tabs>
                <w:tab w:val="clear" w:pos="142"/>
              </w:tabs>
              <w:spacing w:line="240" w:lineRule="exact"/>
              <w:ind w:left="0" w:right="0" w:firstLine="0"/>
              <w:jc w:val="left"/>
              <w:rPr>
                <w:rFonts w:ascii="標楷體" w:eastAsia="標楷體" w:hAnsi="標楷體" w:hint="eastAsia"/>
                <w:color w:val="000000"/>
                <w:sz w:val="20"/>
              </w:rPr>
            </w:pPr>
            <w:r w:rsidRPr="0028477E">
              <w:rPr>
                <w:rFonts w:ascii="標楷體" w:eastAsia="標楷體" w:hAnsi="標楷體" w:hint="eastAsia"/>
                <w:color w:val="000000"/>
                <w:sz w:val="20"/>
              </w:rPr>
              <w:t>【期末評量週】</w:t>
            </w:r>
          </w:p>
        </w:tc>
        <w:tc>
          <w:tcPr>
            <w:tcW w:w="2188" w:type="dxa"/>
          </w:tcPr>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hint="eastAsia"/>
                <w:color w:val="000000"/>
                <w:sz w:val="20"/>
              </w:rPr>
              <w:t>【人權教育】</w:t>
            </w:r>
          </w:p>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color w:val="000000"/>
                <w:sz w:val="20"/>
              </w:rPr>
              <w:t>1-2-1</w:t>
            </w:r>
            <w:r w:rsidRPr="0028477E">
              <w:rPr>
                <w:rFonts w:ascii="標楷體" w:eastAsia="標楷體" w:hAnsi="標楷體" w:hint="eastAsia"/>
                <w:color w:val="000000"/>
                <w:sz w:val="20"/>
              </w:rPr>
              <w:t>欣賞、包容個別差異並尊重自己與他人的權利。</w:t>
            </w:r>
          </w:p>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hint="eastAsia"/>
                <w:color w:val="000000"/>
                <w:sz w:val="20"/>
              </w:rPr>
              <w:t>【生涯發展教育】</w:t>
            </w:r>
          </w:p>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color w:val="000000"/>
                <w:sz w:val="20"/>
              </w:rPr>
              <w:t>2-2-1</w:t>
            </w:r>
            <w:r w:rsidRPr="0028477E">
              <w:rPr>
                <w:rFonts w:ascii="標楷體" w:eastAsia="標楷體" w:hAnsi="標楷體" w:hint="eastAsia"/>
                <w:color w:val="000000"/>
                <w:sz w:val="20"/>
              </w:rPr>
              <w:t>培養良好的人際互動能力。</w:t>
            </w:r>
          </w:p>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hint="eastAsia"/>
                <w:color w:val="000000"/>
                <w:sz w:val="20"/>
              </w:rPr>
              <w:t>【性別平等教育】</w:t>
            </w:r>
          </w:p>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color w:val="000000"/>
                <w:sz w:val="20"/>
              </w:rPr>
              <w:t>1-2-3</w:t>
            </w:r>
            <w:r w:rsidRPr="0028477E">
              <w:rPr>
                <w:rFonts w:ascii="標楷體" w:eastAsia="標楷體" w:hAnsi="標楷體" w:hint="eastAsia"/>
                <w:color w:val="000000"/>
                <w:sz w:val="20"/>
              </w:rPr>
              <w:t>欣賞不同性別者的創意表現。</w:t>
            </w:r>
          </w:p>
          <w:p w:rsidR="00C11144" w:rsidRPr="0028477E" w:rsidRDefault="00C11144" w:rsidP="002E30C0">
            <w:pPr>
              <w:pStyle w:val="5"/>
              <w:ind w:left="57" w:firstLine="0"/>
              <w:rPr>
                <w:rFonts w:ascii="標楷體" w:eastAsia="標楷體" w:hAnsi="標楷體" w:hint="eastAsia"/>
                <w:color w:val="000000"/>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r w:rsidR="00C11144" w:rsidRPr="00FD093D" w:rsidTr="002E30C0">
        <w:trPr>
          <w:cantSplit/>
          <w:trHeight w:val="1134"/>
          <w:jc w:val="center"/>
        </w:trPr>
        <w:tc>
          <w:tcPr>
            <w:tcW w:w="838"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廿一</w:t>
            </w:r>
            <w:r>
              <w:rPr>
                <w:rFonts w:ascii="標楷體" w:eastAsia="標楷體" w:hAnsi="標楷體" w:hint="eastAsia"/>
                <w:color w:val="000000"/>
                <w:sz w:val="20"/>
                <w:szCs w:val="20"/>
              </w:rPr>
              <w:br/>
              <w:t>1/13</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1/19</w:t>
            </w:r>
          </w:p>
        </w:tc>
        <w:tc>
          <w:tcPr>
            <w:tcW w:w="773" w:type="dxa"/>
            <w:textDirection w:val="tbRlV"/>
            <w:vAlign w:val="center"/>
          </w:tcPr>
          <w:p w:rsidR="00C11144" w:rsidRPr="0028477E" w:rsidRDefault="00C11144" w:rsidP="002E30C0">
            <w:pPr>
              <w:ind w:left="57" w:right="113" w:firstLine="40"/>
              <w:jc w:val="center"/>
              <w:rPr>
                <w:rFonts w:ascii="標楷體" w:eastAsia="標楷體" w:hAnsi="標楷體" w:hint="eastAsia"/>
                <w:color w:val="000000"/>
              </w:rPr>
            </w:pPr>
            <w:r w:rsidRPr="0028477E">
              <w:rPr>
                <w:rFonts w:ascii="標楷體" w:eastAsia="標楷體" w:hAnsi="標楷體" w:hint="eastAsia"/>
                <w:color w:val="000000"/>
              </w:rPr>
              <w:t>精采的比賽</w:t>
            </w:r>
          </w:p>
        </w:tc>
        <w:tc>
          <w:tcPr>
            <w:tcW w:w="2968" w:type="dxa"/>
          </w:tcPr>
          <w:p w:rsidR="00C11144" w:rsidRPr="0028477E" w:rsidRDefault="00C11144" w:rsidP="002E30C0">
            <w:pPr>
              <w:pStyle w:val="5"/>
              <w:ind w:left="57" w:firstLine="0"/>
              <w:rPr>
                <w:rFonts w:ascii="標楷體" w:eastAsia="標楷體" w:hAnsi="標楷體" w:hint="eastAsia"/>
                <w:color w:val="000000"/>
                <w:sz w:val="20"/>
              </w:rPr>
            </w:pPr>
            <w:r w:rsidRPr="0028477E">
              <w:rPr>
                <w:rFonts w:ascii="標楷體" w:eastAsia="標楷體" w:hAnsi="標楷體" w:hint="eastAsia"/>
                <w:color w:val="000000"/>
                <w:sz w:val="20"/>
              </w:rPr>
              <w:t>【活動二】創作運動中的人</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標楷體" w:eastAsia="標楷體" w:hAnsi="標楷體" w:hint="eastAsia"/>
                <w:color w:val="000000"/>
                <w:sz w:val="20"/>
              </w:rPr>
              <w:t>1.先構想要描繪什麼活動？</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⑴</w:t>
            </w:r>
            <w:r w:rsidRPr="0028477E">
              <w:rPr>
                <w:rFonts w:ascii="標楷體" w:eastAsia="標楷體" w:hAnsi="標楷體" w:cs="標楷體" w:hint="eastAsia"/>
                <w:color w:val="000000"/>
                <w:sz w:val="20"/>
              </w:rPr>
              <w:t>彩妝進場</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⑵</w:t>
            </w:r>
            <w:r w:rsidRPr="0028477E">
              <w:rPr>
                <w:rFonts w:ascii="標楷體" w:eastAsia="標楷體" w:hAnsi="標楷體" w:cs="標楷體" w:hint="eastAsia"/>
                <w:color w:val="000000"/>
                <w:sz w:val="20"/>
              </w:rPr>
              <w:t>跑步接力競賽</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⑶</w:t>
            </w:r>
            <w:r w:rsidRPr="0028477E">
              <w:rPr>
                <w:rFonts w:ascii="標楷體" w:eastAsia="標楷體" w:hAnsi="標楷體" w:cs="標楷體" w:hint="eastAsia"/>
                <w:color w:val="000000"/>
                <w:sz w:val="20"/>
              </w:rPr>
              <w:t>趣味競賽</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⑷</w:t>
            </w:r>
            <w:r w:rsidRPr="0028477E">
              <w:rPr>
                <w:rFonts w:ascii="標楷體" w:eastAsia="標楷體" w:hAnsi="標楷體" w:cs="標楷體" w:hint="eastAsia"/>
                <w:color w:val="000000"/>
                <w:sz w:val="20"/>
              </w:rPr>
              <w:t>大會操</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⑸</w:t>
            </w:r>
            <w:r w:rsidRPr="0028477E">
              <w:rPr>
                <w:rFonts w:ascii="標楷體" w:eastAsia="標楷體" w:hAnsi="標楷體" w:cs="標楷體" w:hint="eastAsia"/>
                <w:color w:val="000000"/>
                <w:sz w:val="20"/>
              </w:rPr>
              <w:t>頒獎典禮</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標楷體" w:eastAsia="標楷體" w:hAnsi="標楷體" w:hint="eastAsia"/>
                <w:color w:val="000000"/>
                <w:sz w:val="20"/>
              </w:rPr>
              <w:t>2</w:t>
            </w:r>
            <w:r w:rsidRPr="0028477E">
              <w:rPr>
                <w:rFonts w:ascii="標楷體" w:eastAsia="標楷體" w:hAnsi="標楷體"/>
                <w:color w:val="000000"/>
                <w:sz w:val="20"/>
              </w:rPr>
              <w:t>.</w:t>
            </w:r>
            <w:r w:rsidRPr="0028477E">
              <w:rPr>
                <w:rFonts w:ascii="標楷體" w:eastAsia="標楷體" w:hAnsi="標楷體" w:hint="eastAsia"/>
                <w:color w:val="000000"/>
                <w:sz w:val="20"/>
              </w:rPr>
              <w:t>描繪活動的人物。</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⑴</w:t>
            </w:r>
            <w:r w:rsidRPr="0028477E">
              <w:rPr>
                <w:rFonts w:ascii="標楷體" w:eastAsia="標楷體" w:hAnsi="標楷體" w:cs="標楷體" w:hint="eastAsia"/>
                <w:color w:val="000000"/>
                <w:sz w:val="20"/>
              </w:rPr>
              <w:t>人物臉部表情：高興、緊張、用力等。</w:t>
            </w:r>
            <w:r w:rsidRPr="0028477E">
              <w:rPr>
                <w:rFonts w:ascii="新細明體" w:hAnsi="新細明體" w:cs="新細明體" w:hint="eastAsia"/>
                <w:color w:val="000000"/>
                <w:sz w:val="20"/>
              </w:rPr>
              <w:t>⑵</w:t>
            </w:r>
            <w:r w:rsidRPr="0028477E">
              <w:rPr>
                <w:rFonts w:ascii="標楷體" w:eastAsia="標楷體" w:hAnsi="標楷體" w:cs="標楷體" w:hint="eastAsia"/>
                <w:color w:val="000000"/>
                <w:sz w:val="20"/>
              </w:rPr>
              <w:t>人物動作姿態：跑步、拔河、體操、游泳等。</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⑶</w:t>
            </w:r>
            <w:r w:rsidRPr="0028477E">
              <w:rPr>
                <w:rFonts w:ascii="標楷體" w:eastAsia="標楷體" w:hAnsi="標楷體" w:cs="標楷體" w:hint="eastAsia"/>
                <w:color w:val="000000"/>
                <w:sz w:val="20"/>
              </w:rPr>
              <w:t>人物的大小位置：半身、全身。</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⑷</w:t>
            </w:r>
            <w:r w:rsidRPr="0028477E">
              <w:rPr>
                <w:rFonts w:ascii="標楷體" w:eastAsia="標楷體" w:hAnsi="標楷體" w:cs="標楷體" w:hint="eastAsia"/>
                <w:color w:val="000000"/>
                <w:sz w:val="20"/>
              </w:rPr>
              <w:t>人物服飾裝扮：運動服、彩妝、競賽道具。</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標楷體" w:eastAsia="標楷體" w:hAnsi="標楷體" w:hint="eastAsia"/>
                <w:color w:val="000000"/>
                <w:sz w:val="20"/>
              </w:rPr>
              <w:t>3</w:t>
            </w:r>
            <w:r w:rsidRPr="0028477E">
              <w:rPr>
                <w:rFonts w:ascii="標楷體" w:eastAsia="標楷體" w:hAnsi="標楷體"/>
                <w:color w:val="000000"/>
                <w:sz w:val="20"/>
              </w:rPr>
              <w:t>.</w:t>
            </w:r>
            <w:r w:rsidRPr="0028477E">
              <w:rPr>
                <w:rFonts w:ascii="標楷體" w:eastAsia="標楷體" w:hAnsi="標楷體" w:hint="eastAsia"/>
                <w:color w:val="000000"/>
                <w:sz w:val="20"/>
              </w:rPr>
              <w:t>描繪活動場景。</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⑴</w:t>
            </w:r>
            <w:r w:rsidRPr="0028477E">
              <w:rPr>
                <w:rFonts w:ascii="標楷體" w:eastAsia="標楷體" w:hAnsi="標楷體" w:cs="標楷體" w:hint="eastAsia"/>
                <w:color w:val="000000"/>
                <w:sz w:val="20"/>
              </w:rPr>
              <w:t>操場</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⑵</w:t>
            </w:r>
            <w:r w:rsidRPr="0028477E">
              <w:rPr>
                <w:rFonts w:ascii="標楷體" w:eastAsia="標楷體" w:hAnsi="標楷體" w:cs="標楷體" w:hint="eastAsia"/>
                <w:color w:val="000000"/>
                <w:sz w:val="20"/>
              </w:rPr>
              <w:t>跑道</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⑶</w:t>
            </w:r>
            <w:r w:rsidRPr="0028477E">
              <w:rPr>
                <w:rFonts w:ascii="標楷體" w:eastAsia="標楷體" w:hAnsi="標楷體" w:cs="標楷體" w:hint="eastAsia"/>
                <w:color w:val="000000"/>
                <w:sz w:val="20"/>
              </w:rPr>
              <w:t>游泳池</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⑷</w:t>
            </w:r>
            <w:r w:rsidRPr="0028477E">
              <w:rPr>
                <w:rFonts w:ascii="標楷體" w:eastAsia="標楷體" w:hAnsi="標楷體" w:cs="標楷體" w:hint="eastAsia"/>
                <w:color w:val="000000"/>
                <w:sz w:val="20"/>
              </w:rPr>
              <w:t>司令臺</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新細明體" w:hAnsi="新細明體" w:cs="新細明體" w:hint="eastAsia"/>
                <w:color w:val="000000"/>
                <w:sz w:val="20"/>
              </w:rPr>
              <w:t>⑸</w:t>
            </w:r>
            <w:r w:rsidRPr="0028477E">
              <w:rPr>
                <w:rFonts w:ascii="標楷體" w:eastAsia="標楷體" w:hAnsi="標楷體" w:cs="標楷體" w:hint="eastAsia"/>
                <w:color w:val="000000"/>
                <w:sz w:val="20"/>
              </w:rPr>
              <w:t>看臺。</w:t>
            </w:r>
          </w:p>
          <w:p w:rsidR="00C11144" w:rsidRPr="0028477E" w:rsidRDefault="00C11144" w:rsidP="002E30C0">
            <w:pPr>
              <w:pStyle w:val="5"/>
              <w:ind w:left="57" w:firstLine="0"/>
              <w:rPr>
                <w:rFonts w:ascii="標楷體" w:eastAsia="標楷體" w:hAnsi="標楷體" w:hint="eastAsia"/>
                <w:color w:val="000000"/>
                <w:sz w:val="20"/>
              </w:rPr>
            </w:pPr>
            <w:r w:rsidRPr="0028477E">
              <w:rPr>
                <w:rFonts w:ascii="標楷體" w:eastAsia="標楷體" w:hAnsi="標楷體" w:hint="eastAsia"/>
                <w:color w:val="000000"/>
                <w:sz w:val="20"/>
              </w:rPr>
              <w:t>4.欣賞作品、心得的發表與分享。</w:t>
            </w:r>
          </w:p>
        </w:tc>
        <w:tc>
          <w:tcPr>
            <w:tcW w:w="781" w:type="dxa"/>
            <w:vAlign w:val="center"/>
          </w:tcPr>
          <w:p w:rsidR="00C11144" w:rsidRPr="0028477E" w:rsidRDefault="00C11144" w:rsidP="002E30C0">
            <w:pPr>
              <w:pStyle w:val="4123"/>
              <w:tabs>
                <w:tab w:val="clear" w:pos="142"/>
              </w:tabs>
              <w:spacing w:line="240" w:lineRule="exact"/>
              <w:ind w:left="57" w:firstLine="0"/>
              <w:jc w:val="center"/>
              <w:rPr>
                <w:rFonts w:ascii="標楷體" w:eastAsia="標楷體" w:hAnsi="標楷體" w:hint="eastAsia"/>
                <w:color w:val="000000"/>
                <w:sz w:val="20"/>
              </w:rPr>
            </w:pPr>
            <w:r w:rsidRPr="0028477E">
              <w:rPr>
                <w:rFonts w:ascii="標楷體" w:eastAsia="標楷體" w:hAnsi="標楷體" w:hint="eastAsia"/>
                <w:color w:val="000000"/>
                <w:sz w:val="20"/>
              </w:rPr>
              <w:t>3</w:t>
            </w:r>
          </w:p>
        </w:tc>
        <w:tc>
          <w:tcPr>
            <w:tcW w:w="1405" w:type="dxa"/>
          </w:tcPr>
          <w:p w:rsidR="00C11144" w:rsidRPr="0028477E" w:rsidRDefault="00C11144" w:rsidP="002E30C0">
            <w:pPr>
              <w:rPr>
                <w:rFonts w:ascii="標楷體" w:eastAsia="標楷體" w:hAnsi="標楷體"/>
                <w:color w:val="000000"/>
                <w:sz w:val="20"/>
                <w:szCs w:val="20"/>
              </w:rPr>
            </w:pPr>
            <w:r w:rsidRPr="0028477E">
              <w:rPr>
                <w:rFonts w:ascii="標楷體" w:eastAsia="標楷體" w:hAnsi="標楷體" w:cs="Arial" w:hint="eastAsia"/>
                <w:color w:val="000000"/>
                <w:kern w:val="0"/>
                <w:sz w:val="20"/>
                <w:szCs w:val="20"/>
              </w:rPr>
              <w:t>康軒版國小藝術與人文教材</w:t>
            </w:r>
          </w:p>
        </w:tc>
        <w:tc>
          <w:tcPr>
            <w:tcW w:w="1563" w:type="dxa"/>
          </w:tcPr>
          <w:p w:rsidR="00C11144" w:rsidRPr="0028477E" w:rsidRDefault="00C11144" w:rsidP="002E30C0">
            <w:pPr>
              <w:pStyle w:val="4123"/>
              <w:tabs>
                <w:tab w:val="clear" w:pos="142"/>
              </w:tabs>
              <w:spacing w:line="240" w:lineRule="exact"/>
              <w:ind w:left="57" w:firstLine="0"/>
              <w:jc w:val="left"/>
              <w:rPr>
                <w:rFonts w:ascii="標楷體" w:eastAsia="標楷體" w:hAnsi="標楷體" w:hint="eastAsia"/>
                <w:color w:val="000000"/>
                <w:sz w:val="20"/>
              </w:rPr>
            </w:pPr>
            <w:r w:rsidRPr="0028477E">
              <w:rPr>
                <w:rFonts w:ascii="標楷體" w:eastAsia="標楷體" w:hAnsi="標楷體" w:hint="eastAsia"/>
                <w:color w:val="000000"/>
                <w:sz w:val="20"/>
              </w:rPr>
              <w:t>1.動態評量</w:t>
            </w:r>
          </w:p>
          <w:p w:rsidR="00C11144" w:rsidRPr="0028477E" w:rsidRDefault="00C11144" w:rsidP="002E30C0">
            <w:pPr>
              <w:pStyle w:val="4123"/>
              <w:tabs>
                <w:tab w:val="clear" w:pos="142"/>
              </w:tabs>
              <w:spacing w:line="240" w:lineRule="exact"/>
              <w:ind w:left="57" w:firstLine="0"/>
              <w:jc w:val="left"/>
              <w:rPr>
                <w:rFonts w:ascii="標楷體" w:eastAsia="標楷體" w:hAnsi="標楷體" w:hint="eastAsia"/>
                <w:color w:val="000000"/>
                <w:sz w:val="20"/>
              </w:rPr>
            </w:pPr>
            <w:r w:rsidRPr="0028477E">
              <w:rPr>
                <w:rFonts w:ascii="標楷體" w:eastAsia="標楷體" w:hAnsi="標楷體" w:hint="eastAsia"/>
                <w:color w:val="000000"/>
                <w:sz w:val="20"/>
              </w:rPr>
              <w:t>2.教師評量</w:t>
            </w:r>
          </w:p>
          <w:p w:rsidR="00C11144" w:rsidRPr="0028477E" w:rsidRDefault="00C11144" w:rsidP="002E30C0">
            <w:pPr>
              <w:pStyle w:val="4123"/>
              <w:tabs>
                <w:tab w:val="clear" w:pos="142"/>
              </w:tabs>
              <w:spacing w:line="240" w:lineRule="exact"/>
              <w:ind w:left="57" w:firstLine="0"/>
              <w:jc w:val="left"/>
              <w:rPr>
                <w:rFonts w:ascii="標楷體" w:eastAsia="標楷體" w:hAnsi="標楷體" w:hint="eastAsia"/>
                <w:color w:val="000000"/>
                <w:sz w:val="20"/>
              </w:rPr>
            </w:pPr>
            <w:r w:rsidRPr="0028477E">
              <w:rPr>
                <w:rFonts w:ascii="標楷體" w:eastAsia="標楷體" w:hAnsi="標楷體" w:hint="eastAsia"/>
                <w:color w:val="000000"/>
                <w:sz w:val="20"/>
              </w:rPr>
              <w:t>3.學生互評</w:t>
            </w:r>
          </w:p>
          <w:p w:rsidR="00C11144" w:rsidRPr="0028477E" w:rsidRDefault="00C11144" w:rsidP="002E30C0">
            <w:pPr>
              <w:pStyle w:val="4123"/>
              <w:tabs>
                <w:tab w:val="clear" w:pos="142"/>
              </w:tabs>
              <w:spacing w:line="240" w:lineRule="exact"/>
              <w:jc w:val="left"/>
              <w:rPr>
                <w:rFonts w:ascii="標楷體" w:eastAsia="標楷體" w:hAnsi="標楷體" w:hint="eastAsia"/>
                <w:color w:val="000000"/>
                <w:sz w:val="20"/>
              </w:rPr>
            </w:pPr>
            <w:r w:rsidRPr="0028477E">
              <w:rPr>
                <w:rFonts w:ascii="標楷體" w:eastAsia="標楷體" w:hAnsi="標楷體" w:hint="eastAsia"/>
                <w:color w:val="000000"/>
                <w:sz w:val="20"/>
              </w:rPr>
              <w:t>4.互相討論</w:t>
            </w:r>
          </w:p>
        </w:tc>
        <w:tc>
          <w:tcPr>
            <w:tcW w:w="3593" w:type="dxa"/>
          </w:tcPr>
          <w:p w:rsidR="00C11144" w:rsidRPr="0028477E" w:rsidRDefault="00C11144" w:rsidP="002E30C0">
            <w:pPr>
              <w:pStyle w:val="5"/>
              <w:ind w:left="0" w:right="0" w:firstLine="0"/>
              <w:rPr>
                <w:rFonts w:ascii="標楷體" w:eastAsia="標楷體" w:hAnsi="標楷體"/>
                <w:color w:val="000000"/>
                <w:sz w:val="20"/>
              </w:rPr>
            </w:pPr>
            <w:r w:rsidRPr="0028477E">
              <w:rPr>
                <w:rFonts w:ascii="標楷體" w:eastAsia="標楷體" w:hAnsi="標楷體"/>
                <w:color w:val="000000"/>
                <w:sz w:val="20"/>
              </w:rPr>
              <w:t>1-2-1</w:t>
            </w:r>
            <w:r w:rsidRPr="0028477E">
              <w:rPr>
                <w:rFonts w:ascii="標楷體" w:eastAsia="標楷體" w:hAnsi="標楷體" w:hint="eastAsia"/>
                <w:color w:val="000000"/>
                <w:sz w:val="20"/>
              </w:rPr>
              <w:t>探索各種媒體、技法與形式，了解不同創作要素的效果與差異，以方便進行藝術創作活動。</w:t>
            </w:r>
          </w:p>
          <w:p w:rsidR="00C11144" w:rsidRPr="0028477E" w:rsidRDefault="00C11144" w:rsidP="002E30C0">
            <w:pPr>
              <w:pStyle w:val="5"/>
              <w:ind w:left="0" w:right="0" w:firstLine="0"/>
              <w:rPr>
                <w:rFonts w:ascii="標楷體" w:eastAsia="標楷體" w:hAnsi="標楷體"/>
                <w:color w:val="000000"/>
                <w:sz w:val="20"/>
              </w:rPr>
            </w:pPr>
            <w:r w:rsidRPr="0028477E">
              <w:rPr>
                <w:rFonts w:ascii="標楷體" w:eastAsia="標楷體" w:hAnsi="標楷體"/>
                <w:color w:val="000000"/>
                <w:sz w:val="20"/>
              </w:rPr>
              <w:t>1-2-2</w:t>
            </w:r>
            <w:r w:rsidRPr="0028477E">
              <w:rPr>
                <w:rFonts w:ascii="標楷體" w:eastAsia="標楷體" w:hAnsi="標楷體" w:hint="eastAsia"/>
                <w:color w:val="000000"/>
                <w:sz w:val="20"/>
              </w:rPr>
              <w:t>嘗試以視覺、聽覺及動覺的藝術創作形式，表達豐富的想像與創作力。</w:t>
            </w:r>
          </w:p>
          <w:p w:rsidR="00C11144" w:rsidRPr="0028477E" w:rsidRDefault="00C11144" w:rsidP="002E30C0">
            <w:pPr>
              <w:pStyle w:val="5"/>
              <w:ind w:left="0" w:right="0" w:firstLine="0"/>
              <w:rPr>
                <w:rFonts w:ascii="標楷體" w:eastAsia="標楷體" w:hAnsi="標楷體"/>
                <w:color w:val="000000"/>
                <w:sz w:val="20"/>
              </w:rPr>
            </w:pPr>
            <w:r w:rsidRPr="0028477E">
              <w:rPr>
                <w:rFonts w:ascii="標楷體" w:eastAsia="標楷體" w:hAnsi="標楷體"/>
                <w:color w:val="000000"/>
                <w:sz w:val="20"/>
              </w:rPr>
              <w:t>1-2-3</w:t>
            </w:r>
            <w:r w:rsidRPr="0028477E">
              <w:rPr>
                <w:rFonts w:ascii="標楷體" w:eastAsia="標楷體" w:hAnsi="標楷體" w:hint="eastAsia"/>
                <w:color w:val="000000"/>
                <w:sz w:val="20"/>
              </w:rPr>
              <w:t>參與藝術創作活動，能用自己的符號記錄所獲得的知識、技法的特性及心中的感受。</w:t>
            </w:r>
          </w:p>
          <w:p w:rsidR="00C11144" w:rsidRPr="0028477E" w:rsidRDefault="00C11144" w:rsidP="002E30C0">
            <w:pPr>
              <w:pStyle w:val="5"/>
              <w:ind w:left="0" w:right="0" w:firstLine="0"/>
              <w:rPr>
                <w:rFonts w:ascii="標楷體" w:eastAsia="標楷體" w:hAnsi="標楷體"/>
                <w:color w:val="000000"/>
                <w:sz w:val="20"/>
              </w:rPr>
            </w:pPr>
            <w:r w:rsidRPr="0028477E">
              <w:rPr>
                <w:rFonts w:ascii="標楷體" w:eastAsia="標楷體" w:hAnsi="標楷體"/>
                <w:color w:val="000000"/>
                <w:sz w:val="20"/>
              </w:rPr>
              <w:t>1-2-4</w:t>
            </w:r>
            <w:r w:rsidRPr="0028477E">
              <w:rPr>
                <w:rFonts w:ascii="標楷體" w:eastAsia="標楷體" w:hAnsi="標楷體" w:hint="eastAsia"/>
                <w:color w:val="000000"/>
                <w:sz w:val="20"/>
              </w:rPr>
              <w:t>運用視覺、聽覺、動覺的創作要素，從事展演活動，呈現個人感受與想</w:t>
            </w:r>
          </w:p>
          <w:p w:rsidR="00C11144" w:rsidRPr="0028477E" w:rsidRDefault="00C11144" w:rsidP="002E30C0">
            <w:pPr>
              <w:pStyle w:val="5"/>
              <w:ind w:left="0" w:right="0" w:firstLine="0"/>
              <w:rPr>
                <w:rFonts w:ascii="標楷體" w:eastAsia="標楷體" w:hAnsi="標楷體"/>
                <w:color w:val="000000"/>
                <w:sz w:val="20"/>
              </w:rPr>
            </w:pPr>
            <w:r w:rsidRPr="0028477E">
              <w:rPr>
                <w:rFonts w:ascii="標楷體" w:eastAsia="標楷體" w:hAnsi="標楷體" w:hint="eastAsia"/>
                <w:color w:val="000000"/>
                <w:sz w:val="20"/>
              </w:rPr>
              <w:t>法。</w:t>
            </w:r>
          </w:p>
          <w:p w:rsidR="00C11144" w:rsidRPr="0028477E" w:rsidRDefault="00C11144" w:rsidP="002E30C0">
            <w:pPr>
              <w:pStyle w:val="5"/>
              <w:ind w:left="0" w:right="0" w:firstLine="0"/>
              <w:rPr>
                <w:rFonts w:ascii="標楷體" w:eastAsia="標楷體" w:hAnsi="標楷體" w:hint="eastAsia"/>
                <w:color w:val="000000"/>
                <w:sz w:val="20"/>
              </w:rPr>
            </w:pPr>
            <w:r w:rsidRPr="0028477E">
              <w:rPr>
                <w:rFonts w:ascii="標楷體" w:eastAsia="標楷體" w:hAnsi="標楷體"/>
                <w:color w:val="000000"/>
                <w:sz w:val="20"/>
              </w:rPr>
              <w:t>1-2-5</w:t>
            </w:r>
            <w:r w:rsidRPr="0028477E">
              <w:rPr>
                <w:rFonts w:ascii="標楷體" w:eastAsia="標楷體" w:hAnsi="標楷體" w:hint="eastAsia"/>
                <w:color w:val="000000"/>
                <w:sz w:val="20"/>
              </w:rPr>
              <w:t>嘗試與同學分工、規劃、合作，從事藝術創作活動。</w:t>
            </w:r>
          </w:p>
          <w:p w:rsidR="00C11144" w:rsidRPr="0028477E" w:rsidRDefault="00C11144" w:rsidP="002E30C0">
            <w:pPr>
              <w:pStyle w:val="4123"/>
              <w:spacing w:line="240" w:lineRule="exact"/>
              <w:ind w:left="57" w:firstLine="0"/>
              <w:rPr>
                <w:rFonts w:ascii="標楷體" w:eastAsia="標楷體" w:hAnsi="標楷體" w:hint="eastAsia"/>
                <w:color w:val="000000"/>
                <w:sz w:val="20"/>
              </w:rPr>
            </w:pPr>
          </w:p>
          <w:p w:rsidR="00C11144" w:rsidRPr="0028477E" w:rsidRDefault="00C11144" w:rsidP="002E30C0">
            <w:pPr>
              <w:pStyle w:val="5"/>
              <w:ind w:left="0" w:right="0" w:firstLine="0"/>
              <w:rPr>
                <w:rFonts w:ascii="標楷體" w:eastAsia="標楷體" w:hAnsi="標楷體" w:hint="eastAsia"/>
                <w:color w:val="000000"/>
                <w:sz w:val="20"/>
              </w:rPr>
            </w:pPr>
            <w:r w:rsidRPr="0028477E">
              <w:rPr>
                <w:rFonts w:ascii="標楷體" w:eastAsia="標楷體" w:hAnsi="標楷體" w:hint="eastAsia"/>
                <w:color w:val="000000"/>
                <w:sz w:val="20"/>
              </w:rPr>
              <w:t>【休業式】</w:t>
            </w:r>
          </w:p>
        </w:tc>
        <w:tc>
          <w:tcPr>
            <w:tcW w:w="2188" w:type="dxa"/>
          </w:tcPr>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hint="eastAsia"/>
                <w:color w:val="000000"/>
                <w:sz w:val="20"/>
              </w:rPr>
              <w:t>【人權教育】</w:t>
            </w:r>
          </w:p>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color w:val="000000"/>
                <w:sz w:val="20"/>
              </w:rPr>
              <w:t>1-2-1</w:t>
            </w:r>
            <w:r w:rsidRPr="0028477E">
              <w:rPr>
                <w:rFonts w:ascii="標楷體" w:eastAsia="標楷體" w:hAnsi="標楷體" w:hint="eastAsia"/>
                <w:color w:val="000000"/>
                <w:sz w:val="20"/>
              </w:rPr>
              <w:t>欣賞、包容個別差異並尊重自己與他人的權利。</w:t>
            </w:r>
          </w:p>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hint="eastAsia"/>
                <w:color w:val="000000"/>
                <w:sz w:val="20"/>
              </w:rPr>
              <w:t>【生涯發展教育】</w:t>
            </w:r>
          </w:p>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color w:val="000000"/>
                <w:sz w:val="20"/>
              </w:rPr>
              <w:t>2-2-1</w:t>
            </w:r>
            <w:r w:rsidRPr="0028477E">
              <w:rPr>
                <w:rFonts w:ascii="標楷體" w:eastAsia="標楷體" w:hAnsi="標楷體" w:hint="eastAsia"/>
                <w:color w:val="000000"/>
                <w:sz w:val="20"/>
              </w:rPr>
              <w:t>培養良好的人際互動能力。</w:t>
            </w:r>
          </w:p>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hint="eastAsia"/>
                <w:color w:val="000000"/>
                <w:sz w:val="20"/>
              </w:rPr>
              <w:t>【性別平等教育】</w:t>
            </w:r>
          </w:p>
          <w:p w:rsidR="00C11144" w:rsidRPr="0028477E" w:rsidRDefault="00C11144" w:rsidP="002E30C0">
            <w:pPr>
              <w:pStyle w:val="5"/>
              <w:ind w:left="57" w:firstLine="0"/>
              <w:rPr>
                <w:rFonts w:ascii="標楷體" w:eastAsia="標楷體" w:hAnsi="標楷體"/>
                <w:color w:val="000000"/>
                <w:sz w:val="20"/>
              </w:rPr>
            </w:pPr>
            <w:r w:rsidRPr="0028477E">
              <w:rPr>
                <w:rFonts w:ascii="標楷體" w:eastAsia="標楷體" w:hAnsi="標楷體"/>
                <w:color w:val="000000"/>
                <w:sz w:val="20"/>
              </w:rPr>
              <w:t>1-2-3</w:t>
            </w:r>
            <w:r w:rsidRPr="0028477E">
              <w:rPr>
                <w:rFonts w:ascii="標楷體" w:eastAsia="標楷體" w:hAnsi="標楷體" w:hint="eastAsia"/>
                <w:color w:val="000000"/>
                <w:sz w:val="20"/>
              </w:rPr>
              <w:t>欣賞不同性別者的創意表現。</w:t>
            </w:r>
          </w:p>
          <w:p w:rsidR="00C11144" w:rsidRPr="0028477E" w:rsidRDefault="00C11144" w:rsidP="002E30C0">
            <w:pPr>
              <w:pStyle w:val="5"/>
              <w:ind w:left="57" w:firstLine="0"/>
              <w:rPr>
                <w:rFonts w:ascii="標楷體" w:eastAsia="標楷體" w:hAnsi="標楷體" w:hint="eastAsia"/>
                <w:color w:val="000000"/>
                <w:sz w:val="20"/>
              </w:rPr>
            </w:pPr>
          </w:p>
        </w:tc>
        <w:tc>
          <w:tcPr>
            <w:tcW w:w="1058" w:type="dxa"/>
          </w:tcPr>
          <w:p w:rsidR="00C11144" w:rsidRPr="00FD093D" w:rsidRDefault="00C11144" w:rsidP="002E30C0">
            <w:pPr>
              <w:spacing w:line="240" w:lineRule="exact"/>
              <w:rPr>
                <w:rFonts w:ascii="標楷體" w:eastAsia="標楷體" w:hAnsi="標楷體" w:hint="eastAsia"/>
                <w:sz w:val="20"/>
                <w:szCs w:val="20"/>
                <w:u w:val="single"/>
              </w:rPr>
            </w:pPr>
          </w:p>
        </w:tc>
      </w:tr>
    </w:tbl>
    <w:p w:rsidR="00C11144" w:rsidRPr="00FD093D" w:rsidRDefault="00C11144" w:rsidP="00C11144">
      <w:pPr>
        <w:ind w:firstLineChars="100" w:firstLine="240"/>
        <w:rPr>
          <w:rFonts w:ascii="標楷體" w:eastAsia="標楷體" w:hAnsi="標楷體" w:hint="eastAsia"/>
        </w:rPr>
      </w:pPr>
      <w:r w:rsidRPr="00FD093D">
        <w:rPr>
          <w:rFonts w:ascii="標楷體" w:eastAsia="標楷體" w:hAnsi="標楷體" w:hint="eastAsia"/>
          <w:b/>
        </w:rPr>
        <w:t>註</w:t>
      </w:r>
      <w:r w:rsidRPr="00FD093D">
        <w:rPr>
          <w:rFonts w:ascii="標楷體" w:eastAsia="標楷體" w:hAnsi="標楷體" w:hint="eastAsia"/>
        </w:rPr>
        <w:t>：</w:t>
      </w:r>
    </w:p>
    <w:p w:rsidR="00C11144" w:rsidRPr="00FD093D" w:rsidRDefault="00C11144" w:rsidP="00C11144">
      <w:pPr>
        <w:pStyle w:val="af6"/>
        <w:numPr>
          <w:ilvl w:val="0"/>
          <w:numId w:val="19"/>
        </w:numPr>
        <w:spacing w:line="400" w:lineRule="exact"/>
        <w:ind w:leftChars="0"/>
        <w:rPr>
          <w:rFonts w:ascii="標楷體" w:eastAsia="標楷體" w:hAnsi="標楷體" w:hint="eastAsia"/>
          <w:b/>
          <w:sz w:val="28"/>
          <w:szCs w:val="28"/>
        </w:rPr>
      </w:pPr>
      <w:r w:rsidRPr="00FD093D">
        <w:rPr>
          <w:rFonts w:ascii="標楷體" w:eastAsia="標楷體" w:hAnsi="標楷體" w:hint="eastAsia"/>
          <w:b/>
          <w:sz w:val="28"/>
          <w:szCs w:val="28"/>
        </w:rPr>
        <w:t>列出進度，提供計畫，並且必須符合教育處給的表件格式。</w:t>
      </w:r>
    </w:p>
    <w:p w:rsidR="00C11144" w:rsidRPr="00FD093D" w:rsidRDefault="00C11144" w:rsidP="00C11144">
      <w:pPr>
        <w:pStyle w:val="af6"/>
        <w:numPr>
          <w:ilvl w:val="0"/>
          <w:numId w:val="19"/>
        </w:numPr>
        <w:spacing w:line="400" w:lineRule="exact"/>
        <w:ind w:leftChars="0"/>
        <w:rPr>
          <w:rFonts w:ascii="標楷體" w:eastAsia="標楷體" w:hAnsi="標楷體" w:hint="eastAsia"/>
          <w:b/>
          <w:sz w:val="28"/>
          <w:szCs w:val="28"/>
        </w:rPr>
      </w:pPr>
      <w:r w:rsidRPr="00FD093D">
        <w:rPr>
          <w:rFonts w:ascii="標楷體" w:eastAsia="標楷體" w:hAnsi="標楷體" w:hint="eastAsia"/>
          <w:b/>
          <w:sz w:val="28"/>
          <w:szCs w:val="28"/>
        </w:rPr>
        <w:t>此表格為課程審查加分項目。</w:t>
      </w:r>
    </w:p>
    <w:p w:rsidR="00C11144" w:rsidRPr="00FD093D" w:rsidRDefault="00C11144" w:rsidP="00C11144">
      <w:pPr>
        <w:pStyle w:val="af6"/>
        <w:numPr>
          <w:ilvl w:val="0"/>
          <w:numId w:val="19"/>
        </w:numPr>
        <w:spacing w:line="400" w:lineRule="exact"/>
        <w:ind w:leftChars="0"/>
        <w:rPr>
          <w:rFonts w:ascii="標楷體" w:eastAsia="標楷體" w:hAnsi="標楷體" w:hint="eastAsia"/>
          <w:b/>
          <w:sz w:val="28"/>
          <w:szCs w:val="28"/>
        </w:rPr>
      </w:pPr>
      <w:r w:rsidRPr="00FD093D">
        <w:rPr>
          <w:rFonts w:ascii="標楷體" w:eastAsia="標楷體" w:hAnsi="標楷體" w:hint="eastAsia"/>
          <w:b/>
          <w:sz w:val="28"/>
          <w:szCs w:val="28"/>
        </w:rPr>
        <w:lastRenderedPageBreak/>
        <w:t>請依各校實際教學之週別填列，並自行增列。</w:t>
      </w:r>
    </w:p>
    <w:p w:rsidR="00C11144" w:rsidRDefault="00C11144" w:rsidP="00C11144">
      <w:pPr>
        <w:pStyle w:val="11"/>
        <w:ind w:right="57"/>
        <w:jc w:val="left"/>
        <w:rPr>
          <w:rFonts w:ascii="標楷體" w:eastAsia="標楷體" w:hAnsi="標楷體"/>
          <w:sz w:val="24"/>
        </w:rPr>
      </w:pPr>
    </w:p>
    <w:p w:rsidR="00C11144" w:rsidRDefault="00C11144" w:rsidP="00C11144">
      <w:pPr>
        <w:pStyle w:val="11"/>
        <w:ind w:right="57"/>
        <w:jc w:val="left"/>
        <w:rPr>
          <w:rFonts w:ascii="標楷體" w:eastAsia="標楷體" w:hAnsi="標楷體"/>
          <w:sz w:val="24"/>
        </w:rPr>
      </w:pPr>
    </w:p>
    <w:p w:rsidR="00C11144" w:rsidRDefault="00C11144" w:rsidP="00C11144">
      <w:pPr>
        <w:pStyle w:val="11"/>
        <w:ind w:right="57"/>
        <w:jc w:val="left"/>
        <w:rPr>
          <w:rFonts w:ascii="標楷體" w:eastAsia="標楷體" w:hAnsi="標楷體"/>
          <w:sz w:val="24"/>
        </w:rPr>
      </w:pPr>
    </w:p>
    <w:p w:rsidR="00C11144" w:rsidRDefault="00C11144" w:rsidP="00C11144">
      <w:pPr>
        <w:pStyle w:val="11"/>
        <w:ind w:right="57"/>
        <w:jc w:val="left"/>
        <w:rPr>
          <w:rFonts w:ascii="標楷體" w:eastAsia="標楷體" w:hAnsi="標楷體"/>
          <w:sz w:val="24"/>
        </w:rPr>
      </w:pPr>
    </w:p>
    <w:p w:rsidR="00C11144" w:rsidRDefault="00C11144" w:rsidP="00C11144">
      <w:pPr>
        <w:pStyle w:val="11"/>
        <w:ind w:right="57"/>
        <w:jc w:val="left"/>
        <w:rPr>
          <w:rFonts w:ascii="標楷體" w:eastAsia="標楷體" w:hAnsi="標楷體"/>
          <w:sz w:val="24"/>
        </w:rPr>
      </w:pPr>
    </w:p>
    <w:p w:rsidR="00C11144" w:rsidRPr="008941AC" w:rsidRDefault="00C11144" w:rsidP="00C11144">
      <w:pPr>
        <w:jc w:val="both"/>
        <w:rPr>
          <w:rFonts w:eastAsia="標楷體"/>
          <w:color w:val="000000"/>
        </w:rPr>
      </w:pPr>
      <w:r w:rsidRPr="008941AC">
        <w:rPr>
          <w:rFonts w:eastAsia="標楷體" w:hint="eastAsia"/>
          <w:color w:val="000000"/>
          <w:sz w:val="28"/>
        </w:rPr>
        <w:t>表</w:t>
      </w:r>
      <w:r w:rsidRPr="008941AC">
        <w:rPr>
          <w:rFonts w:eastAsia="標楷體" w:hint="eastAsia"/>
          <w:color w:val="000000"/>
          <w:sz w:val="28"/>
        </w:rPr>
        <w:t>4-1</w:t>
      </w:r>
      <w:r w:rsidRPr="008941AC">
        <w:rPr>
          <w:rFonts w:eastAsia="標楷體" w:hint="eastAsia"/>
          <w:color w:val="000000"/>
          <w:sz w:val="28"/>
        </w:rPr>
        <w:t>學習領域課程計畫</w:t>
      </w:r>
      <w:r w:rsidRPr="008941AC">
        <w:rPr>
          <w:rFonts w:eastAsia="標楷體"/>
          <w:color w:val="000000"/>
          <w:sz w:val="28"/>
        </w:rPr>
        <w:br/>
      </w:r>
      <w:r w:rsidRPr="008941AC">
        <w:rPr>
          <w:rFonts w:ascii="標楷體" w:eastAsia="標楷體" w:hAnsi="標楷體" w:hint="eastAsia"/>
          <w:color w:val="000000"/>
        </w:rPr>
        <w:t>（含學年/學期學習目標、能力指標、對應能力指標之單元名稱、節數、評量方式、備註等相關項目以及每週教學進度表）</w:t>
      </w:r>
    </w:p>
    <w:p w:rsidR="00C11144" w:rsidRPr="008941AC" w:rsidRDefault="00C11144" w:rsidP="00C11144">
      <w:pPr>
        <w:rPr>
          <w:rFonts w:ascii="標楷體" w:eastAsia="標楷體" w:hAnsi="標楷體"/>
          <w:color w:val="000000"/>
          <w:sz w:val="28"/>
          <w:u w:val="single"/>
        </w:rPr>
      </w:pPr>
      <w:r w:rsidRPr="008941AC">
        <w:rPr>
          <w:rFonts w:ascii="標楷體" w:eastAsia="標楷體" w:hAnsi="標楷體" w:hint="eastAsia"/>
          <w:color w:val="000000"/>
          <w:sz w:val="28"/>
        </w:rPr>
        <w:t>花蓮</w:t>
      </w:r>
      <w:r w:rsidRPr="008941AC">
        <w:rPr>
          <w:rFonts w:ascii="標楷體" w:eastAsia="標楷體" w:hAnsi="標楷體"/>
          <w:color w:val="000000"/>
          <w:sz w:val="28"/>
        </w:rPr>
        <w:t>縣</w:t>
      </w:r>
      <w:r w:rsidRPr="008941AC">
        <w:rPr>
          <w:rFonts w:ascii="標楷體" w:eastAsia="標楷體" w:hAnsi="標楷體" w:hint="eastAsia"/>
          <w:color w:val="000000"/>
          <w:sz w:val="28"/>
          <w:u w:val="single"/>
        </w:rPr>
        <w:t xml:space="preserve"> </w:t>
      </w:r>
      <w:r>
        <w:rPr>
          <w:rFonts w:ascii="標楷體" w:eastAsia="標楷體" w:hAnsi="標楷體" w:hint="eastAsia"/>
          <w:color w:val="000000"/>
          <w:sz w:val="28"/>
          <w:u w:val="single"/>
        </w:rPr>
        <w:t>松浦</w:t>
      </w:r>
      <w:r w:rsidRPr="008941AC">
        <w:rPr>
          <w:rFonts w:ascii="標楷體" w:eastAsia="標楷體" w:hAnsi="標楷體"/>
          <w:color w:val="000000"/>
          <w:sz w:val="28"/>
          <w:u w:val="single"/>
        </w:rPr>
        <w:t xml:space="preserve"> </w:t>
      </w:r>
      <w:r w:rsidRPr="008941AC">
        <w:rPr>
          <w:rFonts w:ascii="標楷體" w:eastAsia="標楷體" w:hAnsi="標楷體"/>
          <w:color w:val="000000"/>
          <w:sz w:val="28"/>
        </w:rPr>
        <w:t>國民</w:t>
      </w:r>
      <w:r w:rsidRPr="008941AC">
        <w:rPr>
          <w:rFonts w:ascii="標楷體" w:eastAsia="標楷體" w:hAnsi="標楷體" w:hint="eastAsia"/>
          <w:color w:val="000000"/>
          <w:sz w:val="28"/>
        </w:rPr>
        <w:t>中</w:t>
      </w:r>
      <w:r w:rsidRPr="008941AC">
        <w:rPr>
          <w:rFonts w:ascii="標楷體" w:eastAsia="標楷體" w:hAnsi="標楷體"/>
          <w:color w:val="000000"/>
          <w:sz w:val="28"/>
        </w:rPr>
        <w:t>小學</w:t>
      </w:r>
      <w:r w:rsidRPr="008941AC">
        <w:rPr>
          <w:rFonts w:ascii="標楷體" w:eastAsia="標楷體" w:hAnsi="標楷體"/>
          <w:color w:val="000000"/>
          <w:sz w:val="28"/>
          <w:u w:val="single"/>
        </w:rPr>
        <w:t xml:space="preserve"> </w:t>
      </w:r>
      <w:r w:rsidRPr="008941AC">
        <w:rPr>
          <w:rFonts w:ascii="標楷體" w:eastAsia="標楷體" w:hAnsi="標楷體" w:hint="eastAsia"/>
          <w:color w:val="000000"/>
          <w:sz w:val="28"/>
          <w:u w:val="single"/>
        </w:rPr>
        <w:t xml:space="preserve"> 10</w:t>
      </w:r>
      <w:r>
        <w:rPr>
          <w:rFonts w:ascii="標楷體" w:eastAsia="標楷體" w:hAnsi="標楷體" w:hint="eastAsia"/>
          <w:color w:val="000000"/>
          <w:sz w:val="28"/>
          <w:u w:val="single"/>
        </w:rPr>
        <w:t>7</w:t>
      </w:r>
      <w:r w:rsidRPr="008941AC">
        <w:rPr>
          <w:rFonts w:ascii="標楷體" w:eastAsia="標楷體" w:hAnsi="標楷體" w:hint="eastAsia"/>
          <w:color w:val="000000"/>
          <w:sz w:val="28"/>
          <w:u w:val="single"/>
        </w:rPr>
        <w:t xml:space="preserve">  </w:t>
      </w:r>
      <w:r w:rsidRPr="008941AC">
        <w:rPr>
          <w:rFonts w:ascii="標楷體" w:eastAsia="標楷體" w:hAnsi="標楷體"/>
          <w:color w:val="000000"/>
          <w:sz w:val="28"/>
        </w:rPr>
        <w:t xml:space="preserve">學年度 </w:t>
      </w:r>
      <w:r w:rsidRPr="008941AC">
        <w:rPr>
          <w:rFonts w:ascii="標楷體" w:eastAsia="標楷體" w:hAnsi="標楷體" w:hint="eastAsia"/>
          <w:color w:val="000000"/>
          <w:sz w:val="28"/>
        </w:rPr>
        <w:t>第</w:t>
      </w:r>
      <w:r w:rsidRPr="008941AC">
        <w:rPr>
          <w:rFonts w:ascii="標楷體" w:eastAsia="標楷體" w:hAnsi="標楷體" w:hint="eastAsia"/>
          <w:color w:val="000000"/>
          <w:sz w:val="28"/>
          <w:u w:val="single"/>
        </w:rPr>
        <w:t xml:space="preserve"> 2 </w:t>
      </w:r>
      <w:r w:rsidRPr="008941AC">
        <w:rPr>
          <w:rFonts w:ascii="標楷體" w:eastAsia="標楷體" w:hAnsi="標楷體"/>
          <w:color w:val="000000"/>
          <w:sz w:val="28"/>
        </w:rPr>
        <w:t>學期</w:t>
      </w:r>
      <w:r w:rsidRPr="008941AC">
        <w:rPr>
          <w:rFonts w:ascii="標楷體" w:eastAsia="標楷體" w:hAnsi="標楷體"/>
          <w:color w:val="000000"/>
          <w:sz w:val="28"/>
          <w:u w:val="single"/>
        </w:rPr>
        <w:t xml:space="preserve"> </w:t>
      </w:r>
      <w:r w:rsidRPr="008941AC">
        <w:rPr>
          <w:rFonts w:ascii="標楷體" w:eastAsia="標楷體" w:hAnsi="標楷體" w:hint="eastAsia"/>
          <w:color w:val="000000"/>
          <w:sz w:val="28"/>
          <w:u w:val="single"/>
        </w:rPr>
        <w:t xml:space="preserve"> </w:t>
      </w:r>
      <w:r>
        <w:rPr>
          <w:rFonts w:ascii="標楷體" w:eastAsia="標楷體" w:hAnsi="標楷體" w:hint="eastAsia"/>
          <w:color w:val="000000"/>
          <w:sz w:val="28"/>
          <w:u w:val="single"/>
        </w:rPr>
        <w:t>四</w:t>
      </w:r>
      <w:r w:rsidRPr="00FD093D">
        <w:rPr>
          <w:rFonts w:ascii="標楷體" w:eastAsia="標楷體" w:hAnsi="標楷體" w:hint="eastAsia"/>
          <w:sz w:val="28"/>
          <w:u w:val="single"/>
        </w:rPr>
        <w:t xml:space="preserve">  </w:t>
      </w:r>
      <w:r w:rsidRPr="00FD093D">
        <w:rPr>
          <w:rFonts w:ascii="標楷體" w:eastAsia="標楷體" w:hAnsi="標楷體"/>
          <w:sz w:val="28"/>
        </w:rPr>
        <w:t>年級</w:t>
      </w:r>
      <w:r w:rsidRPr="00FD093D">
        <w:rPr>
          <w:rFonts w:ascii="標楷體" w:eastAsia="標楷體" w:hAnsi="標楷體" w:hint="eastAsia"/>
          <w:sz w:val="28"/>
          <w:u w:val="single"/>
        </w:rPr>
        <w:t xml:space="preserve">   </w:t>
      </w:r>
      <w:r>
        <w:rPr>
          <w:rFonts w:ascii="標楷體" w:eastAsia="標楷體" w:hAnsi="標楷體" w:hint="eastAsia"/>
          <w:sz w:val="28"/>
          <w:u w:val="single"/>
        </w:rPr>
        <w:t>藝術與人文</w:t>
      </w:r>
      <w:r w:rsidRPr="008941AC">
        <w:rPr>
          <w:rFonts w:ascii="標楷體" w:eastAsia="標楷體" w:hAnsi="標楷體" w:hint="eastAsia"/>
          <w:color w:val="000000"/>
          <w:sz w:val="28"/>
          <w:u w:val="single"/>
        </w:rPr>
        <w:t xml:space="preserve">  </w:t>
      </w:r>
      <w:r w:rsidRPr="008941AC">
        <w:rPr>
          <w:rFonts w:ascii="標楷體" w:eastAsia="標楷體" w:hAnsi="標楷體"/>
          <w:color w:val="000000"/>
          <w:sz w:val="28"/>
        </w:rPr>
        <w:t>領域課程計畫 設計者：</w:t>
      </w:r>
      <w:r>
        <w:rPr>
          <w:rFonts w:ascii="標楷體" w:eastAsia="標楷體" w:hAnsi="標楷體" w:hint="eastAsia"/>
          <w:color w:val="000000"/>
          <w:sz w:val="28"/>
        </w:rPr>
        <w:t>黃志中，松浦團隊</w:t>
      </w:r>
      <w:r w:rsidRPr="008941AC">
        <w:rPr>
          <w:rFonts w:ascii="標楷體" w:eastAsia="標楷體" w:hAnsi="標楷體" w:hint="eastAsia"/>
          <w:color w:val="000000"/>
          <w:sz w:val="28"/>
          <w:u w:val="single"/>
        </w:rPr>
        <w:t xml:space="preserve">                     </w:t>
      </w:r>
    </w:p>
    <w:p w:rsidR="00C11144" w:rsidRPr="008941AC" w:rsidRDefault="00C11144" w:rsidP="00C11144">
      <w:pPr>
        <w:numPr>
          <w:ilvl w:val="1"/>
          <w:numId w:val="21"/>
        </w:numPr>
        <w:spacing w:afterLines="100" w:line="400" w:lineRule="exact"/>
        <w:jc w:val="both"/>
        <w:rPr>
          <w:rFonts w:ascii="標楷體" w:eastAsia="標楷體" w:hAnsi="標楷體" w:hint="eastAsia"/>
          <w:color w:val="000000"/>
          <w:sz w:val="28"/>
          <w:szCs w:val="28"/>
        </w:rPr>
      </w:pPr>
      <w:r w:rsidRPr="008941AC">
        <w:rPr>
          <w:rFonts w:ascii="標楷體" w:eastAsia="標楷體" w:hAnsi="標楷體" w:hint="eastAsia"/>
          <w:color w:val="000000"/>
          <w:sz w:val="28"/>
          <w:szCs w:val="28"/>
        </w:rPr>
        <w:t>本領域</w:t>
      </w:r>
      <w:r w:rsidRPr="008941AC">
        <w:rPr>
          <w:rFonts w:ascii="標楷體" w:eastAsia="標楷體" w:hAnsi="標楷體" w:hint="eastAsia"/>
          <w:b/>
          <w:color w:val="000000"/>
          <w:sz w:val="28"/>
          <w:szCs w:val="28"/>
        </w:rPr>
        <w:t>每週</w:t>
      </w:r>
      <w:r w:rsidRPr="008941AC">
        <w:rPr>
          <w:rFonts w:ascii="標楷體" w:eastAsia="標楷體" w:hAnsi="標楷體" w:hint="eastAsia"/>
          <w:color w:val="000000"/>
          <w:sz w:val="28"/>
          <w:szCs w:val="28"/>
        </w:rPr>
        <w:t>學習節數</w:t>
      </w:r>
      <w:r w:rsidRPr="00FD093D">
        <w:rPr>
          <w:rFonts w:ascii="標楷體" w:eastAsia="標楷體" w:hAnsi="標楷體" w:hint="eastAsia"/>
          <w:sz w:val="28"/>
          <w:szCs w:val="28"/>
        </w:rPr>
        <w:t xml:space="preserve">（ </w:t>
      </w:r>
      <w:r>
        <w:rPr>
          <w:rFonts w:ascii="標楷體" w:eastAsia="標楷體" w:hAnsi="標楷體" w:hint="eastAsia"/>
          <w:sz w:val="28"/>
          <w:szCs w:val="28"/>
        </w:rPr>
        <w:t>３</w:t>
      </w:r>
      <w:r w:rsidRPr="00FD093D">
        <w:rPr>
          <w:rFonts w:ascii="標楷體" w:eastAsia="標楷體" w:hAnsi="標楷體" w:hint="eastAsia"/>
          <w:sz w:val="28"/>
          <w:szCs w:val="28"/>
        </w:rPr>
        <w:t xml:space="preserve"> ）</w:t>
      </w:r>
      <w:r w:rsidRPr="008941AC">
        <w:rPr>
          <w:rFonts w:ascii="標楷體" w:eastAsia="標楷體" w:hAnsi="標楷體" w:hint="eastAsia"/>
          <w:color w:val="000000"/>
          <w:sz w:val="28"/>
          <w:szCs w:val="28"/>
        </w:rPr>
        <w:t>節，補救教學節數</w:t>
      </w:r>
      <w:r w:rsidRPr="00FD093D">
        <w:rPr>
          <w:rFonts w:ascii="標楷體" w:eastAsia="標楷體" w:hAnsi="標楷體" w:hint="eastAsia"/>
          <w:sz w:val="28"/>
          <w:szCs w:val="28"/>
        </w:rPr>
        <w:t>（  ）</w:t>
      </w:r>
      <w:r w:rsidRPr="008941AC">
        <w:rPr>
          <w:rFonts w:ascii="標楷體" w:eastAsia="標楷體" w:hAnsi="標楷體" w:hint="eastAsia"/>
          <w:color w:val="000000"/>
          <w:sz w:val="28"/>
          <w:szCs w:val="28"/>
        </w:rPr>
        <w:t>節，共</w:t>
      </w:r>
      <w:r w:rsidRPr="00FD093D">
        <w:rPr>
          <w:rFonts w:ascii="標楷體" w:eastAsia="標楷體" w:hAnsi="標楷體" w:hint="eastAsia"/>
          <w:sz w:val="28"/>
          <w:szCs w:val="28"/>
        </w:rPr>
        <w:t xml:space="preserve">（ </w:t>
      </w:r>
      <w:r>
        <w:rPr>
          <w:rFonts w:ascii="標楷體" w:eastAsia="標楷體" w:hAnsi="標楷體" w:hint="eastAsia"/>
          <w:sz w:val="28"/>
          <w:szCs w:val="28"/>
        </w:rPr>
        <w:t>３</w:t>
      </w:r>
      <w:r w:rsidRPr="00FD093D">
        <w:rPr>
          <w:rFonts w:ascii="標楷體" w:eastAsia="標楷體" w:hAnsi="標楷體" w:hint="eastAsia"/>
          <w:sz w:val="28"/>
          <w:szCs w:val="28"/>
        </w:rPr>
        <w:t xml:space="preserve"> ）</w:t>
      </w:r>
      <w:r w:rsidRPr="008941AC">
        <w:rPr>
          <w:rFonts w:ascii="標楷體" w:eastAsia="標楷體" w:hAnsi="標楷體" w:hint="eastAsia"/>
          <w:color w:val="000000"/>
          <w:sz w:val="28"/>
          <w:szCs w:val="28"/>
        </w:rPr>
        <w:t>節。</w:t>
      </w:r>
    </w:p>
    <w:p w:rsidR="00C11144" w:rsidRPr="008941AC" w:rsidRDefault="00C11144" w:rsidP="00C11144">
      <w:pPr>
        <w:numPr>
          <w:ilvl w:val="1"/>
          <w:numId w:val="21"/>
        </w:numPr>
        <w:jc w:val="both"/>
        <w:rPr>
          <w:rFonts w:ascii="標楷體" w:eastAsia="標楷體" w:hAnsi="標楷體" w:hint="eastAsia"/>
          <w:color w:val="000000"/>
          <w:sz w:val="28"/>
          <w:szCs w:val="28"/>
        </w:rPr>
      </w:pPr>
      <w:r w:rsidRPr="008941AC">
        <w:rPr>
          <w:rFonts w:ascii="標楷體" w:eastAsia="標楷體" w:hAnsi="標楷體"/>
          <w:color w:val="000000"/>
          <w:sz w:val="28"/>
          <w:szCs w:val="28"/>
        </w:rPr>
        <w:t>本學期學習目標：</w:t>
      </w:r>
      <w:r w:rsidRPr="008941AC">
        <w:rPr>
          <w:rFonts w:ascii="標楷體" w:eastAsia="標楷體" w:hAnsi="標楷體" w:hint="eastAsia"/>
          <w:color w:val="000000"/>
        </w:rPr>
        <w:t xml:space="preserve">    </w:t>
      </w:r>
    </w:p>
    <w:p w:rsidR="00C11144" w:rsidRPr="00D85A94" w:rsidRDefault="00C11144" w:rsidP="00C11144">
      <w:pPr>
        <w:ind w:leftChars="408" w:left="979"/>
        <w:jc w:val="both"/>
        <w:rPr>
          <w:rFonts w:ascii="標楷體" w:eastAsia="標楷體" w:hAnsi="標楷體" w:hint="eastAsia"/>
          <w:color w:val="000000"/>
        </w:rPr>
      </w:pPr>
      <w:r w:rsidRPr="00D85A94">
        <w:rPr>
          <w:rFonts w:ascii="標楷體" w:eastAsia="標楷體" w:hAnsi="標楷體" w:hint="eastAsia"/>
          <w:color w:val="000000"/>
        </w:rPr>
        <w:t>1.能留心生活環境中自然景物和人造物的特徵並做聯想。</w:t>
      </w:r>
    </w:p>
    <w:p w:rsidR="00C11144" w:rsidRPr="00D85A94" w:rsidRDefault="00C11144" w:rsidP="00C11144">
      <w:pPr>
        <w:ind w:leftChars="408" w:left="979"/>
        <w:jc w:val="both"/>
        <w:rPr>
          <w:rFonts w:ascii="標楷體" w:eastAsia="標楷體" w:hAnsi="標楷體" w:hint="eastAsia"/>
          <w:color w:val="000000"/>
        </w:rPr>
      </w:pPr>
      <w:r w:rsidRPr="00D85A94">
        <w:rPr>
          <w:rFonts w:ascii="標楷體" w:eastAsia="標楷體" w:hAnsi="標楷體" w:hint="eastAsia"/>
          <w:color w:val="000000"/>
        </w:rPr>
        <w:t>2.比較歸納出物體外形輪廓或表面肌理的異同，並做聯想。</w:t>
      </w:r>
    </w:p>
    <w:p w:rsidR="00C11144" w:rsidRPr="00D85A94" w:rsidRDefault="00C11144" w:rsidP="00C11144">
      <w:pPr>
        <w:ind w:leftChars="408" w:left="979"/>
        <w:jc w:val="both"/>
        <w:rPr>
          <w:rFonts w:ascii="標楷體" w:eastAsia="標楷體" w:hAnsi="標楷體" w:hint="eastAsia"/>
          <w:color w:val="000000"/>
        </w:rPr>
      </w:pPr>
      <w:r w:rsidRPr="00D85A94">
        <w:rPr>
          <w:rFonts w:ascii="標楷體" w:eastAsia="標楷體" w:hAnsi="標楷體" w:hint="eastAsia"/>
          <w:color w:val="000000"/>
        </w:rPr>
        <w:t>3.能依據圖形及物品特徵做創作聯想。</w:t>
      </w:r>
    </w:p>
    <w:p w:rsidR="00C11144" w:rsidRPr="00D85A94" w:rsidRDefault="00C11144" w:rsidP="00C11144">
      <w:pPr>
        <w:ind w:leftChars="408" w:left="979"/>
        <w:jc w:val="both"/>
        <w:rPr>
          <w:rFonts w:ascii="標楷體" w:eastAsia="標楷體" w:hAnsi="標楷體" w:hint="eastAsia"/>
          <w:color w:val="000000"/>
        </w:rPr>
      </w:pPr>
      <w:r w:rsidRPr="00D85A94">
        <w:rPr>
          <w:rFonts w:ascii="標楷體" w:eastAsia="標楷體" w:hAnsi="標楷體" w:hint="eastAsia"/>
          <w:color w:val="000000"/>
        </w:rPr>
        <w:t>4.欣賞以自然物為媒材的藝術創作作品。</w:t>
      </w:r>
    </w:p>
    <w:p w:rsidR="00C11144" w:rsidRPr="00D85A94" w:rsidRDefault="00C11144" w:rsidP="00C11144">
      <w:pPr>
        <w:ind w:leftChars="408" w:left="979"/>
        <w:jc w:val="both"/>
        <w:rPr>
          <w:rFonts w:ascii="標楷體" w:eastAsia="標楷體" w:hAnsi="標楷體" w:hint="eastAsia"/>
          <w:color w:val="000000"/>
        </w:rPr>
      </w:pPr>
      <w:r w:rsidRPr="00D85A94">
        <w:rPr>
          <w:rFonts w:ascii="標楷體" w:eastAsia="標楷體" w:hAnsi="標楷體" w:hint="eastAsia"/>
          <w:color w:val="000000"/>
        </w:rPr>
        <w:t>5.利用現成物加以彩繪或以藝術作品做聯想、學習及延伸創作。</w:t>
      </w:r>
    </w:p>
    <w:p w:rsidR="00C11144" w:rsidRPr="00D85A94" w:rsidRDefault="00C11144" w:rsidP="00C11144">
      <w:pPr>
        <w:ind w:leftChars="408" w:left="979"/>
        <w:jc w:val="both"/>
        <w:rPr>
          <w:rFonts w:ascii="標楷體" w:eastAsia="標楷體" w:hAnsi="標楷體" w:hint="eastAsia"/>
          <w:color w:val="000000"/>
        </w:rPr>
      </w:pPr>
      <w:r w:rsidRPr="00D85A94">
        <w:rPr>
          <w:rFonts w:ascii="標楷體" w:eastAsia="標楷體" w:hAnsi="標楷體" w:hint="eastAsia"/>
          <w:color w:val="000000"/>
        </w:rPr>
        <w:lastRenderedPageBreak/>
        <w:t>6.認識古早童玩及其他國家傳統玩具。</w:t>
      </w:r>
    </w:p>
    <w:p w:rsidR="00C11144" w:rsidRPr="00D85A94" w:rsidRDefault="00C11144" w:rsidP="00C11144">
      <w:pPr>
        <w:ind w:leftChars="408" w:left="979"/>
        <w:jc w:val="both"/>
        <w:rPr>
          <w:rFonts w:ascii="標楷體" w:eastAsia="標楷體" w:hAnsi="標楷體" w:hint="eastAsia"/>
          <w:color w:val="000000"/>
        </w:rPr>
      </w:pPr>
      <w:r w:rsidRPr="00D85A94">
        <w:rPr>
          <w:rFonts w:ascii="標楷體" w:eastAsia="標楷體" w:hAnsi="標楷體" w:hint="eastAsia"/>
          <w:color w:val="000000"/>
        </w:rPr>
        <w:t>7.知道新舊玩具玩法和材料的差異。</w:t>
      </w:r>
    </w:p>
    <w:p w:rsidR="00C11144" w:rsidRPr="00D85A94" w:rsidRDefault="00C11144" w:rsidP="00C11144">
      <w:pPr>
        <w:ind w:leftChars="408" w:left="979"/>
        <w:jc w:val="both"/>
        <w:rPr>
          <w:rFonts w:ascii="標楷體" w:eastAsia="標楷體" w:hAnsi="標楷體" w:hint="eastAsia"/>
          <w:color w:val="000000"/>
        </w:rPr>
      </w:pPr>
      <w:r w:rsidRPr="00D85A94">
        <w:rPr>
          <w:rFonts w:ascii="標楷體" w:eastAsia="標楷體" w:hAnsi="標楷體" w:hint="eastAsia"/>
          <w:color w:val="000000"/>
        </w:rPr>
        <w:t>8.能以環保素材自製玩具。</w:t>
      </w:r>
    </w:p>
    <w:p w:rsidR="00C11144" w:rsidRPr="00D85A94" w:rsidRDefault="00C11144" w:rsidP="00C11144">
      <w:pPr>
        <w:ind w:leftChars="408" w:left="979"/>
        <w:jc w:val="both"/>
        <w:rPr>
          <w:rFonts w:ascii="標楷體" w:eastAsia="標楷體" w:hAnsi="標楷體" w:hint="eastAsia"/>
          <w:color w:val="000000"/>
        </w:rPr>
      </w:pPr>
      <w:r w:rsidRPr="00D85A94">
        <w:rPr>
          <w:rFonts w:ascii="標楷體" w:eastAsia="標楷體" w:hAnsi="標楷體" w:hint="eastAsia"/>
          <w:color w:val="000000"/>
        </w:rPr>
        <w:t>9.能養出愛物惜物的好習慣。</w:t>
      </w:r>
    </w:p>
    <w:p w:rsidR="00C11144" w:rsidRPr="00D85A94" w:rsidRDefault="00C11144" w:rsidP="00C11144">
      <w:pPr>
        <w:ind w:leftChars="408" w:left="979"/>
        <w:jc w:val="both"/>
        <w:rPr>
          <w:rFonts w:ascii="標楷體" w:eastAsia="標楷體" w:hAnsi="標楷體" w:hint="eastAsia"/>
          <w:color w:val="000000"/>
        </w:rPr>
      </w:pPr>
      <w:r w:rsidRPr="00D85A94">
        <w:rPr>
          <w:rFonts w:ascii="標楷體" w:eastAsia="標楷體" w:hAnsi="標楷體" w:hint="eastAsia"/>
          <w:color w:val="000000"/>
        </w:rPr>
        <w:t>10.演唱切分音歌曲，感受不同節奏對歌曲風格之影響。</w:t>
      </w:r>
    </w:p>
    <w:p w:rsidR="00C11144" w:rsidRPr="00D85A94" w:rsidRDefault="00C11144" w:rsidP="00C11144">
      <w:pPr>
        <w:ind w:leftChars="408" w:left="979"/>
        <w:jc w:val="both"/>
        <w:rPr>
          <w:rFonts w:ascii="標楷體" w:eastAsia="標楷體" w:hAnsi="標楷體" w:hint="eastAsia"/>
          <w:color w:val="000000"/>
        </w:rPr>
      </w:pPr>
      <w:r w:rsidRPr="00D85A94">
        <w:rPr>
          <w:rFonts w:ascii="標楷體" w:eastAsia="標楷體" w:hAnsi="標楷體" w:hint="eastAsia"/>
          <w:color w:val="000000"/>
        </w:rPr>
        <w:t>11.演唱五聲音階歌曲，感受不同曲調對歌曲風格之影響。</w:t>
      </w:r>
    </w:p>
    <w:p w:rsidR="00C11144" w:rsidRPr="00D85A94" w:rsidRDefault="00C11144" w:rsidP="00C11144">
      <w:pPr>
        <w:ind w:leftChars="408" w:left="979"/>
        <w:jc w:val="both"/>
        <w:rPr>
          <w:rFonts w:ascii="標楷體" w:eastAsia="標楷體" w:hAnsi="標楷體" w:hint="eastAsia"/>
          <w:color w:val="000000"/>
        </w:rPr>
      </w:pPr>
      <w:r w:rsidRPr="00D85A94">
        <w:rPr>
          <w:rFonts w:ascii="標楷體" w:eastAsia="標楷體" w:hAnsi="標楷體" w:hint="eastAsia"/>
          <w:color w:val="000000"/>
        </w:rPr>
        <w:t>12.欣賞由小提琴與南胡演奏的樂曲，感受東西樂器之異同。</w:t>
      </w:r>
    </w:p>
    <w:p w:rsidR="00C11144" w:rsidRPr="00D85A94" w:rsidRDefault="00C11144" w:rsidP="00C11144">
      <w:pPr>
        <w:ind w:leftChars="408" w:left="979"/>
        <w:jc w:val="both"/>
        <w:rPr>
          <w:rFonts w:ascii="標楷體" w:eastAsia="標楷體" w:hAnsi="標楷體" w:hint="eastAsia"/>
          <w:color w:val="000000"/>
        </w:rPr>
      </w:pPr>
      <w:r w:rsidRPr="00D85A94">
        <w:rPr>
          <w:rFonts w:ascii="標楷體" w:eastAsia="標楷體" w:hAnsi="標楷體" w:hint="eastAsia"/>
          <w:color w:val="000000"/>
        </w:rPr>
        <w:t>13.演唱G大調歌曲，認識固定唱名與首調唱名。</w:t>
      </w:r>
    </w:p>
    <w:p w:rsidR="00C11144" w:rsidRPr="00D85A94" w:rsidRDefault="00C11144" w:rsidP="00C11144">
      <w:pPr>
        <w:ind w:leftChars="408" w:left="979"/>
        <w:jc w:val="both"/>
        <w:rPr>
          <w:rFonts w:ascii="標楷體" w:eastAsia="標楷體" w:hAnsi="標楷體" w:hint="eastAsia"/>
          <w:color w:val="000000"/>
        </w:rPr>
      </w:pPr>
      <w:r w:rsidRPr="00D85A94">
        <w:rPr>
          <w:rFonts w:ascii="標楷體" w:eastAsia="標楷體" w:hAnsi="標楷體" w:hint="eastAsia"/>
          <w:color w:val="000000"/>
        </w:rPr>
        <w:t>14.欣賞陶笛與梆笛演奏的樂曲，感受音色與曲調之美。</w:t>
      </w:r>
    </w:p>
    <w:p w:rsidR="00C11144" w:rsidRPr="00D85A94" w:rsidRDefault="00C11144" w:rsidP="00C11144">
      <w:pPr>
        <w:ind w:leftChars="408" w:left="979"/>
        <w:jc w:val="both"/>
        <w:rPr>
          <w:rFonts w:ascii="標楷體" w:eastAsia="標楷體" w:hAnsi="標楷體" w:hint="eastAsia"/>
          <w:color w:val="000000"/>
        </w:rPr>
      </w:pPr>
      <w:r w:rsidRPr="00D85A94">
        <w:rPr>
          <w:rFonts w:ascii="標楷體" w:eastAsia="標楷體" w:hAnsi="標楷體" w:hint="eastAsia"/>
          <w:color w:val="000000"/>
        </w:rPr>
        <w:t>15.了解光影效果在藝術創作上的應用。</w:t>
      </w:r>
    </w:p>
    <w:p w:rsidR="00C11144" w:rsidRPr="00D85A94" w:rsidRDefault="00C11144" w:rsidP="00C11144">
      <w:pPr>
        <w:ind w:leftChars="408" w:left="979"/>
        <w:jc w:val="both"/>
        <w:rPr>
          <w:rFonts w:ascii="標楷體" w:eastAsia="標楷體" w:hAnsi="標楷體" w:hint="eastAsia"/>
          <w:color w:val="000000"/>
        </w:rPr>
      </w:pPr>
      <w:r w:rsidRPr="00D85A94">
        <w:rPr>
          <w:rFonts w:ascii="標楷體" w:eastAsia="標楷體" w:hAnsi="標楷體" w:hint="eastAsia"/>
          <w:color w:val="000000"/>
        </w:rPr>
        <w:t>16.培養豐富的想像力與創作能力。</w:t>
      </w:r>
    </w:p>
    <w:p w:rsidR="00C11144" w:rsidRPr="00D85A94" w:rsidRDefault="00C11144" w:rsidP="00C11144">
      <w:pPr>
        <w:ind w:leftChars="408" w:left="979"/>
        <w:jc w:val="both"/>
        <w:rPr>
          <w:rFonts w:ascii="標楷體" w:eastAsia="標楷體" w:hAnsi="標楷體" w:hint="eastAsia"/>
          <w:color w:val="000000"/>
        </w:rPr>
      </w:pPr>
      <w:r w:rsidRPr="00D85A94">
        <w:rPr>
          <w:rFonts w:ascii="標楷體" w:eastAsia="標楷體" w:hAnsi="標楷體" w:hint="eastAsia"/>
          <w:color w:val="000000"/>
        </w:rPr>
        <w:t>17.以多元藝術活動展現光影的變化。</w:t>
      </w:r>
    </w:p>
    <w:p w:rsidR="00C11144" w:rsidRPr="00D85A94" w:rsidRDefault="00C11144" w:rsidP="00C11144">
      <w:pPr>
        <w:ind w:leftChars="408" w:left="979"/>
        <w:jc w:val="both"/>
        <w:rPr>
          <w:rFonts w:ascii="標楷體" w:eastAsia="標楷體" w:hAnsi="標楷體" w:hint="eastAsia"/>
          <w:color w:val="000000"/>
        </w:rPr>
      </w:pPr>
      <w:r w:rsidRPr="00D85A94">
        <w:rPr>
          <w:rFonts w:ascii="標楷體" w:eastAsia="標楷體" w:hAnsi="標楷體" w:hint="eastAsia"/>
          <w:color w:val="000000"/>
        </w:rPr>
        <w:t>18.透過藝術途徑，對照顧我們的人表達想法及心情。</w:t>
      </w:r>
    </w:p>
    <w:p w:rsidR="00C11144" w:rsidRDefault="00C11144" w:rsidP="00C11144">
      <w:pPr>
        <w:ind w:leftChars="408" w:left="979"/>
        <w:jc w:val="both"/>
        <w:rPr>
          <w:rFonts w:ascii="新細明體" w:hAnsi="新細明體"/>
          <w:color w:val="000000"/>
          <w:szCs w:val="28"/>
        </w:rPr>
      </w:pPr>
      <w:r w:rsidRPr="00D85A94">
        <w:rPr>
          <w:rFonts w:ascii="標楷體" w:eastAsia="標楷體" w:hAnsi="標楷體" w:hint="eastAsia"/>
          <w:color w:val="000000"/>
        </w:rPr>
        <w:t>19.增進家人之間良好溝通，建立良好互動關係。</w:t>
      </w:r>
    </w:p>
    <w:p w:rsidR="00C11144" w:rsidRDefault="00C11144" w:rsidP="00C11144">
      <w:pPr>
        <w:pStyle w:val="11"/>
        <w:ind w:right="57"/>
        <w:jc w:val="left"/>
        <w:rPr>
          <w:rFonts w:ascii="標楷體" w:eastAsia="標楷體" w:hAnsi="標楷體" w:hint="eastAsia"/>
          <w:color w:val="FF0000"/>
          <w:szCs w:val="28"/>
        </w:rPr>
      </w:pPr>
      <w:r>
        <w:rPr>
          <w:rFonts w:ascii="新細明體" w:eastAsia="新細明體" w:hAnsi="新細明體"/>
          <w:color w:val="000000"/>
          <w:szCs w:val="28"/>
        </w:rPr>
        <w:br w:type="page"/>
      </w:r>
      <w:r w:rsidRPr="008941AC">
        <w:rPr>
          <w:rFonts w:ascii="新細明體" w:eastAsia="新細明體" w:hAnsi="新細明體" w:hint="eastAsia"/>
          <w:color w:val="000000"/>
          <w:szCs w:val="28"/>
        </w:rPr>
        <w:lastRenderedPageBreak/>
        <w:t>三、</w:t>
      </w:r>
      <w:r w:rsidRPr="008941AC">
        <w:rPr>
          <w:rFonts w:ascii="標楷體" w:eastAsia="標楷體" w:hAnsi="標楷體" w:hint="eastAsia"/>
          <w:color w:val="000000"/>
          <w:szCs w:val="28"/>
        </w:rPr>
        <w:t>本</w:t>
      </w:r>
      <w:r w:rsidRPr="008941AC">
        <w:rPr>
          <w:rFonts w:ascii="標楷體" w:eastAsia="標楷體" w:hAnsi="標楷體"/>
          <w:color w:val="000000"/>
          <w:szCs w:val="28"/>
        </w:rPr>
        <w:t>學期課程</w:t>
      </w:r>
      <w:r w:rsidRPr="008941AC">
        <w:rPr>
          <w:rFonts w:ascii="標楷體" w:eastAsia="標楷體" w:hAnsi="標楷體" w:hint="eastAsia"/>
          <w:color w:val="000000"/>
          <w:szCs w:val="28"/>
        </w:rPr>
        <w:t>架構</w:t>
      </w:r>
      <w:r w:rsidRPr="008941AC">
        <w:rPr>
          <w:rFonts w:ascii="標楷體" w:eastAsia="標楷體" w:hAnsi="標楷體"/>
          <w:color w:val="000000"/>
          <w:szCs w:val="28"/>
        </w:rPr>
        <w:t>：﹙各校自行視需要決定是否呈現﹚</w:t>
      </w:r>
    </w:p>
    <w:p w:rsidR="00C11144" w:rsidRDefault="00C11144" w:rsidP="00C11144">
      <w:pPr>
        <w:pStyle w:val="11"/>
        <w:ind w:right="57"/>
        <w:jc w:val="left"/>
        <w:rPr>
          <w:rFonts w:ascii="標楷體" w:eastAsia="標楷體" w:hAnsi="標楷體" w:hint="eastAsia"/>
          <w:color w:val="FF0000"/>
          <w:szCs w:val="28"/>
        </w:rPr>
      </w:pPr>
      <w:r>
        <w:rPr>
          <w:rFonts w:ascii="標楷體" w:eastAsia="標楷體" w:hAnsi="標楷體" w:hint="eastAsia"/>
          <w:noProof/>
          <w:color w:val="FF0000"/>
          <w:szCs w:val="28"/>
        </w:rPr>
        <w:pict>
          <v:group id="_x0000_s2082" style="position:absolute;margin-left:-6pt;margin-top:0;width:720.6pt;height:468pt;z-index:251661312" coordorigin="560,1571" coordsize="14412,9360">
            <v:line id="_x0000_s2083" style="position:absolute;flip:x;mso-wrap-edited:f" from="4640,2591" to="4672,10211" wrapcoords="0 0 0 21531 0 21531 0 0 0 0" strokeweight="1.5pt"/>
            <v:shape id="_x0000_s2084" type="#_x0000_t202" style="position:absolute;left:560;top:6041;width:3598;height:900;mso-wrap-edited:f" wrapcoords="-180 0 -180 21600 21780 21600 21780 0 -180 0" strokeweight="3pt">
              <v:stroke linestyle="thinThin"/>
              <v:textbox style="mso-next-textbox:#_x0000_s2084">
                <w:txbxContent>
                  <w:p w:rsidR="00C11144" w:rsidRDefault="00C11144" w:rsidP="00C11144">
                    <w:pPr>
                      <w:jc w:val="center"/>
                      <w:rPr>
                        <w:rFonts w:ascii="新細明體" w:hAnsi="新細明體" w:hint="eastAsia"/>
                        <w:sz w:val="36"/>
                      </w:rPr>
                    </w:pPr>
                    <w:r>
                      <w:rPr>
                        <w:rFonts w:ascii="新細明體" w:hAnsi="新細明體" w:hint="eastAsia"/>
                        <w:sz w:val="36"/>
                      </w:rPr>
                      <w:t>藝文4下</w:t>
                    </w:r>
                  </w:p>
                </w:txbxContent>
              </v:textbox>
            </v:shape>
            <v:group id="_x0000_s2085" style="position:absolute;left:4672;top:1571;width:10300;height:9360" coordorigin="4672,1571" coordsize="10300,9360">
              <v:line id="_x0000_s2086" style="position:absolute;mso-wrap-edited:f" from="4672,2591" to="5443,2591" wrapcoords="-847 0 -847 0 22024 0 22024 0 -847 0" strokeweight="1.5pt"/>
              <v:line id="_x0000_s2087" style="position:absolute;mso-wrap-edited:f" from="4672,3824" to="5443,3824" wrapcoords="-847 0 -847 0 22024 0 22024 0 -847 0" strokeweight="1.5pt"/>
              <v:shape id="_x0000_s2088" type="#_x0000_t202" style="position:absolute;left:5443;top:2051;width:3598;height:1080;mso-wrap-edited:f" wrapcoords="-180 0 -180 21600 21780 21600 21780 0 -180 0" strokeweight="3pt">
                <v:stroke linestyle="thinThin"/>
                <v:textbox style="mso-next-textbox:#_x0000_s2088">
                  <w:txbxContent>
                    <w:p w:rsidR="00C11144" w:rsidRPr="009732CA" w:rsidRDefault="00C11144" w:rsidP="00C11144">
                      <w:pPr>
                        <w:spacing w:line="0" w:lineRule="atLeast"/>
                        <w:jc w:val="center"/>
                        <w:rPr>
                          <w:rFonts w:ascii="新細明體" w:hAnsi="新細明體" w:hint="eastAsia"/>
                          <w:sz w:val="32"/>
                        </w:rPr>
                      </w:pPr>
                      <w:r w:rsidRPr="009732CA">
                        <w:rPr>
                          <w:rFonts w:ascii="新細明體" w:hAnsi="新細明體" w:hint="eastAsia"/>
                          <w:sz w:val="32"/>
                        </w:rPr>
                        <w:t>第一單元</w:t>
                      </w:r>
                    </w:p>
                    <w:p w:rsidR="00C11144" w:rsidRPr="009732CA" w:rsidRDefault="00C11144" w:rsidP="00C11144">
                      <w:pPr>
                        <w:spacing w:line="0" w:lineRule="atLeast"/>
                        <w:jc w:val="center"/>
                        <w:rPr>
                          <w:rFonts w:ascii="新細明體" w:hAnsi="新細明體" w:hint="eastAsia"/>
                          <w:sz w:val="32"/>
                        </w:rPr>
                      </w:pPr>
                      <w:r w:rsidRPr="009732CA">
                        <w:rPr>
                          <w:rFonts w:ascii="新細明體" w:hAnsi="新細明體" w:hint="eastAsia"/>
                          <w:sz w:val="32"/>
                        </w:rPr>
                        <w:t>動人的樂聲</w:t>
                      </w:r>
                    </w:p>
                  </w:txbxContent>
                </v:textbox>
              </v:shape>
              <v:line id="_x0000_s2089" style="position:absolute;mso-wrap-edited:f" from="9041,2591" to="10326,2591" wrapcoords="-847 0 -847 0 22024 0 22024 0 -847 0" strokeweight="1.5pt"/>
              <v:shape id="_x0000_s2090" type="#_x0000_t202" style="position:absolute;left:5443;top:3371;width:3598;height:1080;mso-wrap-edited:f" wrapcoords="-180 0 -180 21600 21780 21600 21780 0 -180 0" strokeweight="3pt">
                <v:stroke linestyle="thinThin"/>
                <v:textbox style="mso-next-textbox:#_x0000_s2090">
                  <w:txbxContent>
                    <w:p w:rsidR="00C11144" w:rsidRPr="009732CA" w:rsidRDefault="00C11144" w:rsidP="00C11144">
                      <w:pPr>
                        <w:spacing w:line="0" w:lineRule="atLeast"/>
                        <w:jc w:val="center"/>
                        <w:rPr>
                          <w:rFonts w:ascii="新細明體" w:hAnsi="新細明體" w:hint="eastAsia"/>
                          <w:sz w:val="32"/>
                        </w:rPr>
                      </w:pPr>
                      <w:r w:rsidRPr="009732CA">
                        <w:rPr>
                          <w:rFonts w:ascii="新細明體" w:hAnsi="新細明體" w:hint="eastAsia"/>
                          <w:sz w:val="32"/>
                        </w:rPr>
                        <w:t>第二單元</w:t>
                      </w:r>
                    </w:p>
                    <w:p w:rsidR="00C11144" w:rsidRPr="009732CA" w:rsidRDefault="00C11144" w:rsidP="00C11144">
                      <w:pPr>
                        <w:spacing w:line="0" w:lineRule="atLeast"/>
                        <w:jc w:val="center"/>
                        <w:rPr>
                          <w:rFonts w:ascii="新細明體" w:hAnsi="新細明體" w:hint="eastAsia"/>
                          <w:sz w:val="32"/>
                        </w:rPr>
                      </w:pPr>
                      <w:r w:rsidRPr="009732CA">
                        <w:rPr>
                          <w:rFonts w:ascii="新細明體" w:hAnsi="新細明體" w:hint="eastAsia"/>
                          <w:sz w:val="32"/>
                        </w:rPr>
                        <w:t>山野之歌</w:t>
                      </w:r>
                    </w:p>
                  </w:txbxContent>
                </v:textbox>
              </v:shape>
              <v:shape id="_x0000_s2091" type="#_x0000_t202" style="position:absolute;left:5443;top:4811;width:3598;height:1080;mso-wrap-edited:f" wrapcoords="-180 0 -180 21600 21780 21600 21780 0 -180 0" strokeweight="3pt">
                <v:stroke linestyle="thinThin"/>
                <v:textbox style="mso-next-textbox:#_x0000_s2091">
                  <w:txbxContent>
                    <w:p w:rsidR="00C11144" w:rsidRPr="009732CA" w:rsidRDefault="00C11144" w:rsidP="00C11144">
                      <w:pPr>
                        <w:spacing w:line="0" w:lineRule="atLeast"/>
                        <w:jc w:val="center"/>
                        <w:rPr>
                          <w:rFonts w:ascii="新細明體" w:hAnsi="新細明體" w:hint="eastAsia"/>
                          <w:sz w:val="32"/>
                        </w:rPr>
                      </w:pPr>
                      <w:r w:rsidRPr="009732CA">
                        <w:rPr>
                          <w:rFonts w:ascii="新細明體" w:hAnsi="新細明體" w:hint="eastAsia"/>
                          <w:sz w:val="32"/>
                        </w:rPr>
                        <w:t>第三單元</w:t>
                      </w:r>
                    </w:p>
                    <w:p w:rsidR="00C11144" w:rsidRPr="009732CA" w:rsidRDefault="00C11144" w:rsidP="00C11144">
                      <w:pPr>
                        <w:spacing w:line="0" w:lineRule="atLeast"/>
                        <w:jc w:val="center"/>
                        <w:rPr>
                          <w:rFonts w:ascii="新細明體" w:hAnsi="新細明體" w:hint="eastAsia"/>
                          <w:sz w:val="32"/>
                        </w:rPr>
                      </w:pPr>
                      <w:r w:rsidRPr="009732CA">
                        <w:rPr>
                          <w:rFonts w:ascii="新細明體" w:hAnsi="新細明體" w:hint="eastAsia"/>
                          <w:sz w:val="32"/>
                        </w:rPr>
                        <w:t>奇妙的聯想</w:t>
                      </w:r>
                    </w:p>
                  </w:txbxContent>
                </v:textbox>
              </v:shape>
              <v:shape id="_x0000_s2092" type="#_x0000_t202" style="position:absolute;left:5443;top:9671;width:3598;height:1170;mso-wrap-edited:f" wrapcoords="-180 0 -180 21600 21780 21600 21780 0 -180 0" strokeweight="3pt">
                <v:stroke linestyle="thinThin"/>
                <v:textbox style="mso-next-textbox:#_x0000_s2092">
                  <w:txbxContent>
                    <w:p w:rsidR="00C11144" w:rsidRPr="009732CA" w:rsidRDefault="00C11144" w:rsidP="00C11144">
                      <w:pPr>
                        <w:spacing w:line="0" w:lineRule="atLeast"/>
                        <w:jc w:val="center"/>
                        <w:rPr>
                          <w:rFonts w:ascii="新細明體" w:hAnsi="新細明體" w:hint="eastAsia"/>
                          <w:sz w:val="32"/>
                        </w:rPr>
                      </w:pPr>
                      <w:r w:rsidRPr="009732CA">
                        <w:rPr>
                          <w:rFonts w:ascii="新細明體" w:hAnsi="新細明體" w:hint="eastAsia"/>
                          <w:sz w:val="32"/>
                        </w:rPr>
                        <w:t>第六單元</w:t>
                      </w:r>
                    </w:p>
                    <w:p w:rsidR="00C11144" w:rsidRPr="009732CA" w:rsidRDefault="00C11144" w:rsidP="00C11144">
                      <w:pPr>
                        <w:jc w:val="center"/>
                        <w:rPr>
                          <w:rFonts w:ascii="新細明體" w:hint="eastAsia"/>
                          <w:sz w:val="32"/>
                        </w:rPr>
                      </w:pPr>
                      <w:r w:rsidRPr="009732CA">
                        <w:rPr>
                          <w:rFonts w:ascii="新細明體" w:hint="eastAsia"/>
                          <w:sz w:val="32"/>
                        </w:rPr>
                        <w:t>感恩的季節</w:t>
                      </w:r>
                    </w:p>
                  </w:txbxContent>
                </v:textbox>
              </v:shape>
              <v:shape id="_x0000_s2093" type="#_x0000_t202" style="position:absolute;left:10326;top:1571;width:4609;height:1440;mso-wrap-edited:f" wrapcoords="-141 0 -141 21600 21741 21600 21741 0 -141 0" strokeweight="3pt">
                <v:stroke linestyle="thinThin"/>
                <v:textbox style="mso-next-textbox:#_x0000_s2093">
                  <w:txbxContent>
                    <w:p w:rsidR="00C11144" w:rsidRPr="009732CA" w:rsidRDefault="00C11144" w:rsidP="00C11144">
                      <w:pPr>
                        <w:spacing w:beforeLines="20" w:line="0" w:lineRule="atLeast"/>
                        <w:ind w:leftChars="50" w:left="120"/>
                        <w:rPr>
                          <w:rFonts w:ascii="新細明體" w:hint="eastAsia"/>
                        </w:rPr>
                      </w:pPr>
                      <w:r w:rsidRPr="009732CA">
                        <w:rPr>
                          <w:rFonts w:ascii="新細明體" w:hint="eastAsia"/>
                        </w:rPr>
                        <w:t>第一課來歡唱</w:t>
                      </w:r>
                    </w:p>
                    <w:p w:rsidR="00C11144" w:rsidRPr="009732CA" w:rsidRDefault="00C11144" w:rsidP="00C11144">
                      <w:pPr>
                        <w:spacing w:beforeLines="20" w:line="0" w:lineRule="atLeast"/>
                        <w:ind w:leftChars="50" w:left="120"/>
                        <w:rPr>
                          <w:rFonts w:ascii="新細明體" w:hint="eastAsia"/>
                        </w:rPr>
                      </w:pPr>
                      <w:r w:rsidRPr="009732CA">
                        <w:rPr>
                          <w:rFonts w:ascii="新細明體" w:hint="eastAsia"/>
                        </w:rPr>
                        <w:t>第二課樂聲響起</w:t>
                      </w:r>
                    </w:p>
                    <w:p w:rsidR="00C11144" w:rsidRPr="009732CA" w:rsidRDefault="00C11144" w:rsidP="00C11144">
                      <w:pPr>
                        <w:spacing w:beforeLines="20" w:line="0" w:lineRule="atLeast"/>
                        <w:ind w:leftChars="50" w:left="120"/>
                        <w:rPr>
                          <w:rFonts w:ascii="新細明體" w:hint="eastAsia"/>
                        </w:rPr>
                      </w:pPr>
                      <w:r w:rsidRPr="009732CA">
                        <w:rPr>
                          <w:rFonts w:ascii="新細明體" w:hint="eastAsia"/>
                        </w:rPr>
                        <w:t>第三課笛聲飛揚</w:t>
                      </w:r>
                    </w:p>
                  </w:txbxContent>
                </v:textbox>
              </v:shape>
              <v:shape id="_x0000_s2094" type="#_x0000_t202" style="position:absolute;left:10326;top:3191;width:4609;height:1378;mso-wrap-edited:f" wrapcoords="-180 0 -180 21600 21780 21600 21780 0 -180 0" strokeweight="3pt">
                <v:stroke linestyle="thinThin"/>
                <v:textbox style="mso-next-textbox:#_x0000_s2094">
                  <w:txbxContent>
                    <w:p w:rsidR="00C11144" w:rsidRPr="009732CA" w:rsidRDefault="00C11144" w:rsidP="00C11144">
                      <w:pPr>
                        <w:spacing w:beforeLines="20" w:line="0" w:lineRule="atLeast"/>
                        <w:ind w:leftChars="50" w:left="120"/>
                        <w:jc w:val="both"/>
                        <w:rPr>
                          <w:rFonts w:ascii="新細明體" w:hint="eastAsia"/>
                        </w:rPr>
                      </w:pPr>
                      <w:r w:rsidRPr="009732CA">
                        <w:rPr>
                          <w:rFonts w:ascii="新細明體" w:hint="eastAsia"/>
                        </w:rPr>
                        <w:t>第一課聽！大地在唱歌</w:t>
                      </w:r>
                    </w:p>
                    <w:p w:rsidR="00C11144" w:rsidRPr="009732CA" w:rsidRDefault="00C11144" w:rsidP="00C11144">
                      <w:pPr>
                        <w:spacing w:beforeLines="20" w:line="0" w:lineRule="atLeast"/>
                        <w:ind w:leftChars="50" w:left="120"/>
                        <w:jc w:val="both"/>
                        <w:rPr>
                          <w:rFonts w:ascii="新細明體" w:hint="eastAsia"/>
                        </w:rPr>
                      </w:pPr>
                      <w:r w:rsidRPr="009732CA">
                        <w:rPr>
                          <w:rFonts w:ascii="新細明體" w:hint="eastAsia"/>
                        </w:rPr>
                        <w:t>第二課鳥語花香</w:t>
                      </w:r>
                    </w:p>
                    <w:p w:rsidR="00C11144" w:rsidRPr="009732CA" w:rsidRDefault="00C11144" w:rsidP="00C11144">
                      <w:pPr>
                        <w:spacing w:beforeLines="20" w:line="0" w:lineRule="atLeast"/>
                        <w:ind w:leftChars="50" w:left="120"/>
                        <w:jc w:val="both"/>
                        <w:rPr>
                          <w:rFonts w:ascii="新細明體" w:hint="eastAsia"/>
                        </w:rPr>
                      </w:pPr>
                      <w:r w:rsidRPr="009732CA">
                        <w:rPr>
                          <w:rFonts w:ascii="新細明體" w:hint="eastAsia"/>
                        </w:rPr>
                        <w:t>第三課笛聲飛揚</w:t>
                      </w:r>
                    </w:p>
                  </w:txbxContent>
                </v:textbox>
              </v:shape>
              <v:shape id="_x0000_s2095" type="#_x0000_t202" style="position:absolute;left:10326;top:4811;width:4609;height:1440;mso-wrap-edited:f" wrapcoords="-180 0 -180 21600 21780 21600 21780 0 -180 0" strokeweight="3pt">
                <v:stroke linestyle="thinThin"/>
                <v:textbox style="mso-next-textbox:#_x0000_s2095">
                  <w:txbxContent>
                    <w:p w:rsidR="00C11144" w:rsidRPr="009732CA" w:rsidRDefault="00C11144" w:rsidP="00C11144">
                      <w:pPr>
                        <w:spacing w:beforeLines="20" w:line="0" w:lineRule="atLeast"/>
                        <w:ind w:leftChars="50" w:left="120"/>
                        <w:jc w:val="both"/>
                        <w:rPr>
                          <w:rFonts w:hint="eastAsia"/>
                        </w:rPr>
                      </w:pPr>
                      <w:r w:rsidRPr="009732CA">
                        <w:rPr>
                          <w:rFonts w:hint="eastAsia"/>
                        </w:rPr>
                        <w:t>第一課像什麼</w:t>
                      </w:r>
                    </w:p>
                    <w:p w:rsidR="00C11144" w:rsidRPr="009732CA" w:rsidRDefault="00C11144" w:rsidP="00C11144">
                      <w:pPr>
                        <w:spacing w:beforeLines="20" w:line="0" w:lineRule="atLeast"/>
                        <w:ind w:leftChars="50" w:left="120"/>
                        <w:jc w:val="both"/>
                        <w:rPr>
                          <w:rFonts w:hint="eastAsia"/>
                        </w:rPr>
                      </w:pPr>
                      <w:r w:rsidRPr="009732CA">
                        <w:rPr>
                          <w:rFonts w:hint="eastAsia"/>
                        </w:rPr>
                        <w:t>第二課創造力之美</w:t>
                      </w:r>
                    </w:p>
                    <w:p w:rsidR="00C11144" w:rsidRPr="009732CA" w:rsidRDefault="00C11144" w:rsidP="00C11144">
                      <w:pPr>
                        <w:spacing w:beforeLines="20" w:line="0" w:lineRule="atLeast"/>
                        <w:ind w:leftChars="50" w:left="120"/>
                        <w:jc w:val="both"/>
                        <w:rPr>
                          <w:rFonts w:hint="eastAsia"/>
                        </w:rPr>
                      </w:pPr>
                      <w:r w:rsidRPr="009732CA">
                        <w:rPr>
                          <w:rFonts w:hint="eastAsia"/>
                        </w:rPr>
                        <w:t>第三課想像樂趣多</w:t>
                      </w:r>
                    </w:p>
                  </w:txbxContent>
                </v:textbox>
              </v:shape>
              <v:shape id="_x0000_s2096" type="#_x0000_t202" style="position:absolute;left:10326;top:9491;width:4609;height:1440;mso-wrap-edited:f" wrapcoords="-180 0 -180 21600 21780 21600 21780 0 -180 0" strokeweight="3pt">
                <v:stroke linestyle="thinThin"/>
                <v:textbox style="mso-next-textbox:#_x0000_s2096">
                  <w:txbxContent>
                    <w:p w:rsidR="00C11144" w:rsidRPr="009732CA" w:rsidRDefault="00C11144" w:rsidP="00C11144">
                      <w:pPr>
                        <w:spacing w:beforeLines="20" w:line="0" w:lineRule="atLeast"/>
                        <w:ind w:leftChars="50" w:left="120"/>
                        <w:jc w:val="both"/>
                        <w:rPr>
                          <w:rFonts w:ascii="新細明體" w:hint="eastAsia"/>
                        </w:rPr>
                      </w:pPr>
                      <w:r w:rsidRPr="009732CA">
                        <w:rPr>
                          <w:rFonts w:ascii="新細明體" w:hint="eastAsia"/>
                        </w:rPr>
                        <w:t>第一課甜蜜的音符</w:t>
                      </w:r>
                    </w:p>
                    <w:p w:rsidR="00C11144" w:rsidRPr="009732CA" w:rsidRDefault="00C11144" w:rsidP="00C11144">
                      <w:pPr>
                        <w:spacing w:beforeLines="20" w:line="0" w:lineRule="atLeast"/>
                        <w:ind w:leftChars="50" w:left="120"/>
                        <w:jc w:val="both"/>
                        <w:rPr>
                          <w:rFonts w:ascii="新細明體" w:hint="eastAsia"/>
                        </w:rPr>
                      </w:pPr>
                      <w:r w:rsidRPr="009732CA">
                        <w:rPr>
                          <w:rFonts w:ascii="新細明體" w:hint="eastAsia"/>
                        </w:rPr>
                        <w:t>第二課將心比心</w:t>
                      </w:r>
                    </w:p>
                    <w:p w:rsidR="00C11144" w:rsidRPr="009732CA" w:rsidRDefault="00C11144" w:rsidP="00C11144">
                      <w:pPr>
                        <w:spacing w:beforeLines="20" w:line="0" w:lineRule="atLeast"/>
                        <w:ind w:leftChars="50" w:left="120"/>
                        <w:jc w:val="both"/>
                        <w:rPr>
                          <w:rFonts w:ascii="新細明體" w:hint="eastAsia"/>
                        </w:rPr>
                      </w:pPr>
                      <w:r w:rsidRPr="009732CA">
                        <w:rPr>
                          <w:rFonts w:ascii="新細明體" w:hint="eastAsia"/>
                        </w:rPr>
                        <w:t>第三課愛要怎麼說</w:t>
                      </w:r>
                    </w:p>
                  </w:txbxContent>
                </v:textbox>
              </v:shape>
              <v:line id="_x0000_s2097" style="position:absolute;mso-wrap-edited:f" from="9041,3884" to="10326,3884" wrapcoords="-847 0 -847 0 22024 0 22024 0 -847 0" strokeweight="1.5pt"/>
              <v:line id="_x0000_s2098" style="position:absolute;mso-wrap-edited:f" from="9041,5351" to="10326,5351" wrapcoords="-847 0 -847 0 22024 0 22024 0 -847 0" strokeweight="1.5pt"/>
              <v:line id="_x0000_s2099" style="position:absolute;mso-wrap-edited:f" from="9041,10211" to="10326,10211" wrapcoords="-847 0 -847 0 22024 0 22024 0 -847 0" strokeweight="1.5pt"/>
              <v:line id="_x0000_s2100" style="position:absolute;mso-wrap-edited:f" from="4672,5351" to="5443,5351" wrapcoords="-847 0 -847 0 22024 0 22024 0 -847 0" strokeweight="1.5pt"/>
              <v:line id="_x0000_s2101" style="position:absolute;mso-wrap-edited:f" from="4672,10211" to="5443,10211" wrapcoords="-847 0 -847 0 22024 0 22024 0 -847 0" strokeweight="1.5pt"/>
              <v:shape id="_x0000_s2102" type="#_x0000_t202" style="position:absolute;left:5480;top:6431;width:3598;height:1080;mso-wrap-edited:f" wrapcoords="-180 0 -180 21600 21780 21600 21780 0 -180 0" strokeweight="3pt">
                <v:stroke linestyle="thinThin"/>
                <v:textbox style="mso-next-textbox:#_x0000_s2102">
                  <w:txbxContent>
                    <w:p w:rsidR="00C11144" w:rsidRPr="009732CA" w:rsidRDefault="00C11144" w:rsidP="00C11144">
                      <w:pPr>
                        <w:spacing w:line="0" w:lineRule="atLeast"/>
                        <w:jc w:val="center"/>
                        <w:rPr>
                          <w:rFonts w:ascii="新細明體" w:hAnsi="新細明體" w:hint="eastAsia"/>
                          <w:sz w:val="32"/>
                        </w:rPr>
                      </w:pPr>
                      <w:r w:rsidRPr="009732CA">
                        <w:rPr>
                          <w:rFonts w:ascii="新細明體" w:hAnsi="新細明體" w:hint="eastAsia"/>
                          <w:sz w:val="32"/>
                        </w:rPr>
                        <w:t>第四單元</w:t>
                      </w:r>
                    </w:p>
                    <w:p w:rsidR="00C11144" w:rsidRPr="009732CA" w:rsidRDefault="00C11144" w:rsidP="00C11144">
                      <w:pPr>
                        <w:spacing w:line="0" w:lineRule="atLeast"/>
                        <w:jc w:val="center"/>
                        <w:rPr>
                          <w:rFonts w:ascii="新細明體" w:hAnsi="新細明體" w:hint="eastAsia"/>
                          <w:sz w:val="32"/>
                        </w:rPr>
                      </w:pPr>
                      <w:r w:rsidRPr="009732CA">
                        <w:rPr>
                          <w:rFonts w:ascii="新細明體" w:hAnsi="新細明體" w:hint="eastAsia"/>
                          <w:sz w:val="32"/>
                        </w:rPr>
                        <w:t>一起玩玩具</w:t>
                      </w:r>
                    </w:p>
                    <w:p w:rsidR="00C11144" w:rsidRPr="009732CA" w:rsidRDefault="00C11144" w:rsidP="00C11144">
                      <w:pPr>
                        <w:jc w:val="center"/>
                        <w:rPr>
                          <w:rFonts w:ascii="新細明體" w:hint="eastAsia"/>
                          <w:sz w:val="32"/>
                        </w:rPr>
                      </w:pPr>
                    </w:p>
                  </w:txbxContent>
                </v:textbox>
              </v:shape>
              <v:shape id="_x0000_s2103" type="#_x0000_t202" style="position:absolute;left:10363;top:6521;width:4609;height:1350;mso-wrap-edited:f" wrapcoords="-180 0 -180 21600 21780 21600 21780 0 -180 0" strokeweight="3pt">
                <v:stroke linestyle="thinThin"/>
                <v:textbox style="mso-next-textbox:#_x0000_s2103">
                  <w:txbxContent>
                    <w:p w:rsidR="00C11144" w:rsidRPr="009732CA" w:rsidRDefault="00C11144" w:rsidP="00C11144">
                      <w:pPr>
                        <w:spacing w:beforeLines="20" w:line="0" w:lineRule="atLeast"/>
                        <w:ind w:leftChars="50" w:left="120"/>
                        <w:jc w:val="both"/>
                        <w:rPr>
                          <w:rFonts w:hint="eastAsia"/>
                        </w:rPr>
                      </w:pPr>
                      <w:r w:rsidRPr="009732CA">
                        <w:rPr>
                          <w:rFonts w:hint="eastAsia"/>
                        </w:rPr>
                        <w:t>第一課古今童玩好好玩</w:t>
                      </w:r>
                    </w:p>
                    <w:p w:rsidR="00C11144" w:rsidRPr="009732CA" w:rsidRDefault="00C11144" w:rsidP="00C11144">
                      <w:pPr>
                        <w:spacing w:beforeLines="20" w:line="0" w:lineRule="atLeast"/>
                        <w:ind w:leftChars="50" w:left="120"/>
                        <w:jc w:val="both"/>
                        <w:rPr>
                          <w:rFonts w:hint="eastAsia"/>
                        </w:rPr>
                      </w:pPr>
                      <w:r w:rsidRPr="009732CA">
                        <w:rPr>
                          <w:rFonts w:hint="eastAsia"/>
                        </w:rPr>
                        <w:t>第二課動手做玩具</w:t>
                      </w:r>
                    </w:p>
                    <w:p w:rsidR="00C11144" w:rsidRPr="009732CA" w:rsidRDefault="00C11144" w:rsidP="00C11144">
                      <w:pPr>
                        <w:spacing w:beforeLines="20" w:line="0" w:lineRule="atLeast"/>
                        <w:ind w:leftChars="50" w:left="120"/>
                        <w:jc w:val="both"/>
                        <w:rPr>
                          <w:rFonts w:ascii="新細明體" w:hint="eastAsia"/>
                        </w:rPr>
                      </w:pPr>
                      <w:r w:rsidRPr="009732CA">
                        <w:rPr>
                          <w:rFonts w:hint="eastAsia"/>
                        </w:rPr>
                        <w:t>第三課珍惜我們的玩具</w:t>
                      </w:r>
                    </w:p>
                  </w:txbxContent>
                </v:textbox>
              </v:shape>
              <v:line id="_x0000_s2104" style="position:absolute;mso-wrap-edited:f" from="9078,7031" to="10363,7031" wrapcoords="-847 0 -847 0 22024 0 22024 0 -847 0" strokeweight="1.5pt"/>
              <v:line id="_x0000_s2105" style="position:absolute;mso-wrap-edited:f" from="4709,7034" to="5480,7034" wrapcoords="-847 0 -847 0 22024 0 22024 0 -847 0" strokeweight="1.5pt"/>
              <v:shape id="_x0000_s2106" type="#_x0000_t202" style="position:absolute;left:5480;top:8051;width:3598;height:1260;mso-wrap-edited:f" wrapcoords="-180 0 -180 21600 21780 21600 21780 0 -180 0" strokeweight="3pt">
                <v:stroke linestyle="thinThin"/>
                <v:textbox style="mso-next-textbox:#_x0000_s2106">
                  <w:txbxContent>
                    <w:p w:rsidR="00C11144" w:rsidRPr="009732CA" w:rsidRDefault="00C11144" w:rsidP="00C11144">
                      <w:pPr>
                        <w:spacing w:line="0" w:lineRule="atLeast"/>
                        <w:jc w:val="center"/>
                        <w:rPr>
                          <w:rFonts w:ascii="新細明體" w:hAnsi="新細明體" w:hint="eastAsia"/>
                          <w:sz w:val="32"/>
                        </w:rPr>
                      </w:pPr>
                      <w:r w:rsidRPr="009732CA">
                        <w:rPr>
                          <w:rFonts w:ascii="新細明體" w:hAnsi="新細明體" w:hint="eastAsia"/>
                          <w:sz w:val="32"/>
                        </w:rPr>
                        <w:t>第五單元</w:t>
                      </w:r>
                    </w:p>
                    <w:p w:rsidR="00C11144" w:rsidRPr="009732CA" w:rsidRDefault="00C11144" w:rsidP="00C11144">
                      <w:pPr>
                        <w:jc w:val="center"/>
                        <w:rPr>
                          <w:rFonts w:ascii="新細明體" w:hint="eastAsia"/>
                          <w:sz w:val="32"/>
                        </w:rPr>
                      </w:pPr>
                      <w:r w:rsidRPr="009732CA">
                        <w:rPr>
                          <w:rFonts w:ascii="新細明體" w:hint="eastAsia"/>
                          <w:sz w:val="32"/>
                        </w:rPr>
                        <w:t>光影魔術師</w:t>
                      </w:r>
                    </w:p>
                  </w:txbxContent>
                </v:textbox>
              </v:shape>
              <v:shape id="_x0000_s2107" type="#_x0000_t202" style="position:absolute;left:10363;top:8141;width:4609;height:1080;mso-wrap-edited:f" wrapcoords="-180 0 -180 21600 21780 21600 21780 0 -180 0" strokeweight="3pt">
                <v:stroke linestyle="thinThin"/>
                <v:textbox style="mso-next-textbox:#_x0000_s2107">
                  <w:txbxContent>
                    <w:p w:rsidR="00C11144" w:rsidRPr="009732CA" w:rsidRDefault="00C11144" w:rsidP="00C11144">
                      <w:pPr>
                        <w:spacing w:beforeLines="20" w:line="0" w:lineRule="atLeast"/>
                        <w:ind w:leftChars="50" w:left="120"/>
                        <w:jc w:val="both"/>
                        <w:rPr>
                          <w:rFonts w:ascii="新細明體" w:hint="eastAsia"/>
                        </w:rPr>
                      </w:pPr>
                      <w:r w:rsidRPr="009732CA">
                        <w:rPr>
                          <w:rFonts w:ascii="新細明體" w:hint="eastAsia"/>
                        </w:rPr>
                        <w:t>第一課我是奇影俠</w:t>
                      </w:r>
                    </w:p>
                    <w:p w:rsidR="00C11144" w:rsidRPr="009732CA" w:rsidRDefault="00C11144" w:rsidP="00C11144">
                      <w:pPr>
                        <w:spacing w:beforeLines="20" w:line="0" w:lineRule="atLeast"/>
                        <w:ind w:leftChars="50" w:left="120"/>
                        <w:jc w:val="both"/>
                        <w:rPr>
                          <w:rFonts w:ascii="新細明體" w:hint="eastAsia"/>
                        </w:rPr>
                      </w:pPr>
                      <w:r w:rsidRPr="009732CA">
                        <w:rPr>
                          <w:rFonts w:ascii="新細明體" w:hint="eastAsia"/>
                        </w:rPr>
                        <w:t>第二課偉大的光影魔術師</w:t>
                      </w:r>
                    </w:p>
                  </w:txbxContent>
                </v:textbox>
              </v:shape>
              <v:line id="_x0000_s2108" style="position:absolute;mso-wrap-edited:f" from="9078,8651" to="10363,8651" wrapcoords="-847 0 -847 0 22024 0 22024 0 -847 0" strokeweight="1.5pt"/>
              <v:line id="_x0000_s2109" style="position:absolute;mso-wrap-edited:f" from="4709,8654" to="5480,8654" wrapcoords="-847 0 -847 0 22024 0 22024 0 -847 0" strokeweight="1.5pt"/>
            </v:group>
          </v:group>
        </w:pict>
      </w:r>
    </w:p>
    <w:p w:rsidR="00C11144" w:rsidRDefault="00C11144" w:rsidP="00C11144">
      <w:pPr>
        <w:pStyle w:val="11"/>
        <w:ind w:right="57"/>
        <w:jc w:val="left"/>
        <w:rPr>
          <w:rFonts w:ascii="標楷體" w:eastAsia="標楷體" w:hAnsi="標楷體" w:hint="eastAsia"/>
          <w:color w:val="FF0000"/>
          <w:szCs w:val="28"/>
        </w:rPr>
      </w:pPr>
    </w:p>
    <w:p w:rsidR="00C11144" w:rsidRDefault="00C11144" w:rsidP="00C11144">
      <w:pPr>
        <w:pStyle w:val="11"/>
        <w:ind w:right="57"/>
        <w:jc w:val="left"/>
        <w:rPr>
          <w:rFonts w:ascii="標楷體" w:eastAsia="標楷體" w:hAnsi="標楷體" w:hint="eastAsia"/>
          <w:color w:val="FF0000"/>
          <w:szCs w:val="28"/>
        </w:rPr>
      </w:pPr>
    </w:p>
    <w:p w:rsidR="00C11144" w:rsidRDefault="00C11144" w:rsidP="00C11144">
      <w:pPr>
        <w:pStyle w:val="11"/>
        <w:ind w:right="57"/>
        <w:jc w:val="left"/>
        <w:rPr>
          <w:rFonts w:ascii="標楷體" w:eastAsia="標楷體" w:hAnsi="標楷體" w:hint="eastAsia"/>
          <w:color w:val="FF0000"/>
          <w:szCs w:val="28"/>
        </w:rPr>
      </w:pPr>
    </w:p>
    <w:p w:rsidR="00C11144" w:rsidRDefault="00C11144" w:rsidP="00C11144">
      <w:pPr>
        <w:pStyle w:val="11"/>
        <w:ind w:right="57"/>
        <w:jc w:val="left"/>
        <w:rPr>
          <w:rFonts w:ascii="標楷體" w:eastAsia="標楷體" w:hAnsi="標楷體" w:hint="eastAsia"/>
          <w:color w:val="FF0000"/>
          <w:szCs w:val="28"/>
        </w:rPr>
      </w:pPr>
    </w:p>
    <w:p w:rsidR="00C11144" w:rsidRDefault="00C11144" w:rsidP="00C11144">
      <w:pPr>
        <w:pStyle w:val="11"/>
        <w:ind w:right="57"/>
        <w:jc w:val="left"/>
        <w:rPr>
          <w:rFonts w:ascii="標楷體" w:eastAsia="標楷體" w:hAnsi="標楷體" w:hint="eastAsia"/>
          <w:color w:val="FF0000"/>
          <w:szCs w:val="28"/>
        </w:rPr>
      </w:pPr>
    </w:p>
    <w:p w:rsidR="00C11144" w:rsidRPr="008941AC" w:rsidRDefault="00C11144" w:rsidP="00C11144">
      <w:pPr>
        <w:spacing w:afterLines="100" w:line="400" w:lineRule="exact"/>
        <w:jc w:val="both"/>
        <w:rPr>
          <w:rFonts w:ascii="標楷體" w:eastAsia="標楷體" w:hAnsi="標楷體" w:hint="eastAsia"/>
          <w:color w:val="000000"/>
          <w:sz w:val="28"/>
          <w:szCs w:val="28"/>
        </w:rPr>
      </w:pPr>
      <w:r>
        <w:rPr>
          <w:rFonts w:ascii="標楷體" w:eastAsia="標楷體" w:hAnsi="標楷體"/>
          <w:color w:val="FF0000"/>
          <w:sz w:val="28"/>
          <w:szCs w:val="28"/>
        </w:rPr>
        <w:br w:type="page"/>
      </w:r>
      <w:r w:rsidRPr="008941AC">
        <w:rPr>
          <w:rFonts w:ascii="標楷體" w:eastAsia="標楷體" w:hAnsi="標楷體" w:hint="eastAsia"/>
          <w:color w:val="000000"/>
          <w:sz w:val="28"/>
          <w:szCs w:val="28"/>
        </w:rPr>
        <w:lastRenderedPageBreak/>
        <w:t xml:space="preserve"> </w:t>
      </w:r>
      <w:r w:rsidRPr="008941AC">
        <w:rPr>
          <w:rFonts w:ascii="新細明體" w:hAnsi="新細明體" w:hint="eastAsia"/>
          <w:color w:val="000000"/>
          <w:sz w:val="28"/>
          <w:szCs w:val="28"/>
        </w:rPr>
        <w:t>四、</w:t>
      </w:r>
      <w:r w:rsidRPr="008941AC">
        <w:rPr>
          <w:rFonts w:ascii="標楷體" w:eastAsia="標楷體" w:hAnsi="標楷體" w:hint="eastAsia"/>
          <w:color w:val="000000"/>
          <w:sz w:val="28"/>
          <w:szCs w:val="28"/>
        </w:rPr>
        <w:t>本</w:t>
      </w:r>
      <w:r w:rsidRPr="008941AC">
        <w:rPr>
          <w:rFonts w:ascii="標楷體" w:eastAsia="標楷體" w:hAnsi="標楷體"/>
          <w:color w:val="000000"/>
          <w:sz w:val="28"/>
          <w:szCs w:val="28"/>
        </w:rPr>
        <w:t>學期課程內涵</w:t>
      </w:r>
      <w:r w:rsidRPr="008941AC">
        <w:rPr>
          <w:rFonts w:ascii="標楷體" w:eastAsia="標楷體" w:hAnsi="標楷體" w:hint="eastAsia"/>
          <w:color w:val="000000"/>
          <w:sz w:val="28"/>
          <w:szCs w:val="28"/>
        </w:rPr>
        <w:t>：（單元名稱及教學內容務必每週填寫）</w:t>
      </w:r>
    </w:p>
    <w:tbl>
      <w:tblPr>
        <w:tblW w:w="15167" w:type="dxa"/>
        <w:tblInd w:w="17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tblPr>
      <w:tblGrid>
        <w:gridCol w:w="567"/>
        <w:gridCol w:w="1134"/>
        <w:gridCol w:w="2977"/>
        <w:gridCol w:w="850"/>
        <w:gridCol w:w="1276"/>
        <w:gridCol w:w="1418"/>
        <w:gridCol w:w="2835"/>
        <w:gridCol w:w="3118"/>
        <w:gridCol w:w="992"/>
      </w:tblGrid>
      <w:tr w:rsidR="00C11144" w:rsidRPr="00524282" w:rsidTr="002E30C0">
        <w:tblPrEx>
          <w:tblCellMar>
            <w:top w:w="0" w:type="dxa"/>
            <w:bottom w:w="0" w:type="dxa"/>
          </w:tblCellMar>
        </w:tblPrEx>
        <w:trPr>
          <w:cantSplit/>
          <w:trHeight w:val="20"/>
          <w:tblHeader/>
        </w:trPr>
        <w:tc>
          <w:tcPr>
            <w:tcW w:w="567" w:type="dxa"/>
            <w:shd w:val="clear" w:color="000000" w:fill="auto"/>
            <w:vAlign w:val="center"/>
          </w:tcPr>
          <w:p w:rsidR="00C11144" w:rsidRPr="008941AC" w:rsidRDefault="00C11144" w:rsidP="002E30C0">
            <w:pPr>
              <w:jc w:val="center"/>
              <w:rPr>
                <w:rFonts w:ascii="標楷體" w:eastAsia="標楷體" w:hAnsi="標楷體" w:hint="eastAsia"/>
                <w:b/>
                <w:color w:val="000000"/>
              </w:rPr>
            </w:pPr>
            <w:r w:rsidRPr="008941AC">
              <w:rPr>
                <w:rFonts w:ascii="標楷體" w:eastAsia="標楷體" w:hAnsi="標楷體"/>
                <w:b/>
                <w:color w:val="000000"/>
              </w:rPr>
              <w:t>週</w:t>
            </w:r>
            <w:r w:rsidRPr="008941AC">
              <w:rPr>
                <w:rFonts w:ascii="標楷體" w:eastAsia="標楷體" w:hAnsi="標楷體" w:hint="eastAsia"/>
                <w:b/>
                <w:color w:val="000000"/>
              </w:rPr>
              <w:t>/</w:t>
            </w:r>
            <w:r w:rsidRPr="008941AC">
              <w:rPr>
                <w:rFonts w:ascii="標楷體" w:eastAsia="標楷體" w:hAnsi="標楷體"/>
                <w:b/>
                <w:color w:val="000000"/>
              </w:rPr>
              <w:t>起訖時間</w:t>
            </w:r>
          </w:p>
        </w:tc>
        <w:tc>
          <w:tcPr>
            <w:tcW w:w="1134" w:type="dxa"/>
            <w:shd w:val="clear" w:color="000000" w:fill="auto"/>
            <w:vAlign w:val="center"/>
          </w:tcPr>
          <w:p w:rsidR="00C11144" w:rsidRPr="008941AC" w:rsidRDefault="00C11144" w:rsidP="002E30C0">
            <w:pPr>
              <w:jc w:val="center"/>
              <w:rPr>
                <w:rFonts w:ascii="標楷體" w:eastAsia="標楷體" w:hAnsi="標楷體" w:hint="eastAsia"/>
                <w:color w:val="000000"/>
                <w:w w:val="120"/>
              </w:rPr>
            </w:pPr>
            <w:r w:rsidRPr="008941AC">
              <w:rPr>
                <w:rFonts w:ascii="標楷體" w:eastAsia="標楷體" w:hAnsi="標楷體" w:hint="eastAsia"/>
                <w:b/>
                <w:color w:val="000000"/>
              </w:rPr>
              <w:t>單元名稱</w:t>
            </w:r>
          </w:p>
        </w:tc>
        <w:tc>
          <w:tcPr>
            <w:tcW w:w="2977" w:type="dxa"/>
            <w:shd w:val="clear" w:color="000000" w:fill="auto"/>
            <w:vAlign w:val="center"/>
          </w:tcPr>
          <w:p w:rsidR="00C11144" w:rsidRPr="00524282" w:rsidRDefault="00C11144" w:rsidP="002E30C0">
            <w:pPr>
              <w:pStyle w:val="21"/>
              <w:ind w:left="4320"/>
              <w:rPr>
                <w:rFonts w:ascii="標楷體" w:eastAsia="標楷體" w:hAnsi="標楷體" w:hint="eastAsia"/>
                <w:b/>
                <w:szCs w:val="24"/>
              </w:rPr>
            </w:pPr>
            <w:r w:rsidRPr="00524282">
              <w:rPr>
                <w:rFonts w:ascii="標楷體" w:eastAsia="標楷體" w:hAnsi="標楷體" w:hint="eastAsia"/>
                <w:b/>
                <w:szCs w:val="24"/>
              </w:rPr>
              <w:t>教學內容</w:t>
            </w:r>
          </w:p>
        </w:tc>
        <w:tc>
          <w:tcPr>
            <w:tcW w:w="850" w:type="dxa"/>
            <w:shd w:val="clear" w:color="000000" w:fill="auto"/>
            <w:vAlign w:val="center"/>
          </w:tcPr>
          <w:p w:rsidR="00C11144" w:rsidRPr="00524282" w:rsidRDefault="00C11144" w:rsidP="002E30C0">
            <w:pPr>
              <w:jc w:val="center"/>
              <w:rPr>
                <w:rFonts w:ascii="標楷體" w:eastAsia="標楷體" w:hAnsi="標楷體" w:hint="eastAsia"/>
                <w:b/>
              </w:rPr>
            </w:pPr>
            <w:r w:rsidRPr="00524282">
              <w:rPr>
                <w:rFonts w:ascii="標楷體" w:eastAsia="標楷體" w:hAnsi="標楷體" w:hint="eastAsia"/>
                <w:b/>
              </w:rPr>
              <w:t>節數</w:t>
            </w:r>
          </w:p>
        </w:tc>
        <w:tc>
          <w:tcPr>
            <w:tcW w:w="1276" w:type="dxa"/>
            <w:shd w:val="clear" w:color="000000" w:fill="auto"/>
            <w:vAlign w:val="center"/>
          </w:tcPr>
          <w:p w:rsidR="00C11144" w:rsidRPr="00524282" w:rsidRDefault="00C11144" w:rsidP="002E30C0">
            <w:pPr>
              <w:jc w:val="center"/>
              <w:rPr>
                <w:rFonts w:ascii="標楷體" w:eastAsia="標楷體" w:hAnsi="標楷體" w:hint="eastAsia"/>
              </w:rPr>
            </w:pPr>
            <w:r w:rsidRPr="00524282">
              <w:rPr>
                <w:rFonts w:ascii="標楷體" w:eastAsia="標楷體" w:hAnsi="標楷體" w:hint="eastAsia"/>
                <w:b/>
              </w:rPr>
              <w:t>教材來源</w:t>
            </w:r>
          </w:p>
        </w:tc>
        <w:tc>
          <w:tcPr>
            <w:tcW w:w="1418" w:type="dxa"/>
            <w:shd w:val="clear" w:color="000000" w:fill="auto"/>
            <w:vAlign w:val="center"/>
          </w:tcPr>
          <w:p w:rsidR="00C11144" w:rsidRPr="00524282" w:rsidRDefault="00C11144" w:rsidP="002E30C0">
            <w:pPr>
              <w:jc w:val="center"/>
              <w:rPr>
                <w:rFonts w:ascii="標楷體" w:eastAsia="標楷體" w:hAnsi="標楷體" w:hint="eastAsia"/>
                <w:w w:val="120"/>
              </w:rPr>
            </w:pPr>
            <w:r w:rsidRPr="00524282">
              <w:rPr>
                <w:rFonts w:ascii="標楷體" w:eastAsia="標楷體" w:hAnsi="標楷體" w:hint="eastAsia"/>
                <w:b/>
              </w:rPr>
              <w:t>評量方式</w:t>
            </w:r>
          </w:p>
        </w:tc>
        <w:tc>
          <w:tcPr>
            <w:tcW w:w="2835" w:type="dxa"/>
            <w:shd w:val="clear" w:color="000000" w:fill="auto"/>
            <w:vAlign w:val="center"/>
          </w:tcPr>
          <w:p w:rsidR="00C11144" w:rsidRPr="00524282" w:rsidRDefault="00C11144" w:rsidP="002E30C0">
            <w:pPr>
              <w:pStyle w:val="21"/>
              <w:ind w:left="4320"/>
              <w:rPr>
                <w:rFonts w:ascii="標楷體" w:eastAsia="標楷體" w:hAnsi="標楷體" w:hint="eastAsia"/>
                <w:szCs w:val="24"/>
              </w:rPr>
            </w:pPr>
            <w:r w:rsidRPr="00524282">
              <w:rPr>
                <w:rFonts w:ascii="標楷體" w:eastAsia="標楷體" w:hAnsi="標楷體" w:hint="eastAsia"/>
                <w:b/>
                <w:szCs w:val="24"/>
              </w:rPr>
              <w:t>能力指標</w:t>
            </w:r>
          </w:p>
        </w:tc>
        <w:tc>
          <w:tcPr>
            <w:tcW w:w="3118" w:type="dxa"/>
            <w:shd w:val="clear" w:color="000000" w:fill="auto"/>
            <w:vAlign w:val="center"/>
          </w:tcPr>
          <w:p w:rsidR="00C11144" w:rsidRPr="000E1ED9" w:rsidRDefault="00C11144" w:rsidP="002E30C0">
            <w:pPr>
              <w:jc w:val="center"/>
              <w:rPr>
                <w:rFonts w:ascii="標楷體" w:eastAsia="標楷體" w:hAnsi="標楷體" w:hint="eastAsia"/>
                <w:b/>
                <w:color w:val="000000"/>
              </w:rPr>
            </w:pPr>
            <w:r w:rsidRPr="000E1ED9">
              <w:rPr>
                <w:rFonts w:ascii="標楷體" w:eastAsia="標楷體" w:hAnsi="標楷體" w:hint="eastAsia"/>
                <w:b/>
                <w:color w:val="000000"/>
              </w:rPr>
              <w:t>融入領域或議題</w:t>
            </w:r>
          </w:p>
        </w:tc>
        <w:tc>
          <w:tcPr>
            <w:tcW w:w="992" w:type="dxa"/>
            <w:shd w:val="clear" w:color="000000" w:fill="auto"/>
            <w:vAlign w:val="center"/>
          </w:tcPr>
          <w:p w:rsidR="00C11144" w:rsidRPr="00524282" w:rsidRDefault="00C11144" w:rsidP="002E30C0">
            <w:pPr>
              <w:pStyle w:val="ae"/>
              <w:rPr>
                <w:rFonts w:hint="eastAsia"/>
                <w:b/>
              </w:rPr>
            </w:pPr>
            <w:r w:rsidRPr="00524282">
              <w:rPr>
                <w:rFonts w:hint="eastAsia"/>
                <w:b/>
              </w:rPr>
              <w:t>備 註</w:t>
            </w:r>
          </w:p>
        </w:tc>
      </w:tr>
      <w:tr w:rsidR="00C11144" w:rsidRPr="00524282" w:rsidTr="002E30C0">
        <w:tblPrEx>
          <w:tblCellMar>
            <w:top w:w="0" w:type="dxa"/>
            <w:bottom w:w="0" w:type="dxa"/>
          </w:tblCellMar>
        </w:tblPrEx>
        <w:trPr>
          <w:cantSplit/>
          <w:trHeight w:val="20"/>
        </w:trPr>
        <w:tc>
          <w:tcPr>
            <w:tcW w:w="567" w:type="dxa"/>
            <w:vAlign w:val="center"/>
          </w:tcPr>
          <w:p w:rsidR="00C11144" w:rsidRPr="00C369AF" w:rsidRDefault="00C11144" w:rsidP="002E30C0">
            <w:pPr>
              <w:jc w:val="center"/>
              <w:rPr>
                <w:rFonts w:ascii="標楷體" w:eastAsia="標楷體" w:hAnsi="標楷體" w:cs="新細明體" w:hint="eastAsia"/>
                <w:sz w:val="20"/>
                <w:szCs w:val="20"/>
              </w:rPr>
            </w:pPr>
            <w:r>
              <w:rPr>
                <w:rFonts w:ascii="標楷體" w:eastAsia="標楷體" w:hAnsi="標楷體" w:hint="eastAsia"/>
                <w:color w:val="000000"/>
                <w:sz w:val="20"/>
                <w:szCs w:val="20"/>
              </w:rPr>
              <w:t>一</w:t>
            </w:r>
            <w:r>
              <w:rPr>
                <w:rFonts w:ascii="標楷體" w:eastAsia="標楷體" w:hAnsi="標楷體" w:hint="eastAsia"/>
                <w:color w:val="000000"/>
                <w:sz w:val="20"/>
                <w:szCs w:val="20"/>
              </w:rPr>
              <w:br/>
              <w:t>2/10</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2/16</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來歡唱</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【活動一】習唱〈心中有歌〉</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1.引起動機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2.發聲練習</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(1)複習腹式呼吸。</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(2)練習頭腔共鳴：</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3.習唱歌曲</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4.分組表演：分組演唱歌曲。</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hint="eastAsia"/>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1.觀察</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hint="eastAsia"/>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1-2-2嘗試以視覺、聽覺及動覺的藝術創作形式，表達豐富的想像與創造力。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1-2-3運用視覺、聽覺、動覺的創作要素，從事展演活動，呈現個人感受與想法。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【人權教育】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1-2-1欣賞、包容個別差異並尊重自己與他人的權利。</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【生涯發展教育】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2-2-1培養良好的人際互動能力。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【性別平等教育】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1-2-3欣賞不同性別者的創意表現。</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r w:rsidRPr="00602A59">
              <w:rPr>
                <w:rFonts w:ascii="標楷體" w:eastAsia="標楷體" w:hAnsi="標楷體"/>
                <w:b/>
                <w:sz w:val="20"/>
                <w:szCs w:val="20"/>
              </w:rPr>
              <w:t>2/12</w:t>
            </w:r>
            <w:r w:rsidRPr="00602A59">
              <w:rPr>
                <w:rFonts w:ascii="標楷體" w:eastAsia="標楷體" w:hAnsi="標楷體" w:hint="eastAsia"/>
                <w:b/>
                <w:sz w:val="20"/>
                <w:szCs w:val="20"/>
              </w:rPr>
              <w:t>為開學日</w:t>
            </w:r>
            <w:r w:rsidRPr="00602A59">
              <w:rPr>
                <w:rFonts w:ascii="標楷體" w:eastAsia="標楷體" w:hAnsi="標楷體"/>
                <w:b/>
                <w:sz w:val="20"/>
                <w:szCs w:val="20"/>
              </w:rPr>
              <w:t>,</w:t>
            </w:r>
            <w:r w:rsidRPr="00602A59">
              <w:rPr>
                <w:rFonts w:ascii="標楷體" w:eastAsia="標楷體" w:hAnsi="標楷體"/>
                <w:b/>
                <w:sz w:val="20"/>
                <w:szCs w:val="20"/>
              </w:rPr>
              <w:br/>
            </w:r>
            <w:r w:rsidRPr="00602A59">
              <w:rPr>
                <w:rFonts w:ascii="標楷體" w:eastAsia="標楷體" w:hAnsi="標楷體"/>
                <w:sz w:val="20"/>
                <w:szCs w:val="20"/>
              </w:rPr>
              <w:t>2/12~2/14</w:t>
            </w:r>
            <w:r w:rsidRPr="00602A59">
              <w:rPr>
                <w:rFonts w:ascii="標楷體" w:eastAsia="標楷體" w:hAnsi="標楷體" w:hint="eastAsia"/>
                <w:sz w:val="20"/>
                <w:szCs w:val="20"/>
              </w:rPr>
              <w:t>配合春節年假調整放假，於</w:t>
            </w:r>
            <w:r w:rsidRPr="00602A59">
              <w:rPr>
                <w:rFonts w:ascii="標楷體" w:eastAsia="標楷體" w:hAnsi="標楷體"/>
                <w:sz w:val="20"/>
                <w:szCs w:val="20"/>
              </w:rPr>
              <w:t>1/22~1/24</w:t>
            </w:r>
            <w:r w:rsidRPr="00602A59">
              <w:rPr>
                <w:rFonts w:ascii="標楷體" w:eastAsia="標楷體" w:hAnsi="標楷體" w:hint="eastAsia"/>
                <w:sz w:val="20"/>
                <w:szCs w:val="20"/>
              </w:rPr>
              <w:t>補行上班上課</w:t>
            </w:r>
          </w:p>
        </w:tc>
      </w:tr>
      <w:tr w:rsidR="00C11144" w:rsidRPr="00524282" w:rsidTr="002E30C0">
        <w:tblPrEx>
          <w:tblCellMar>
            <w:top w:w="0" w:type="dxa"/>
            <w:bottom w:w="0" w:type="dxa"/>
          </w:tblCellMar>
        </w:tblPrEx>
        <w:trPr>
          <w:cantSplit/>
          <w:trHeight w:val="20"/>
        </w:trPr>
        <w:tc>
          <w:tcPr>
            <w:tcW w:w="567" w:type="dxa"/>
            <w:vAlign w:val="center"/>
          </w:tcPr>
          <w:p w:rsidR="00C11144" w:rsidRPr="00C369AF" w:rsidRDefault="00C11144" w:rsidP="002E30C0">
            <w:pPr>
              <w:jc w:val="center"/>
              <w:rPr>
                <w:rFonts w:ascii="標楷體" w:eastAsia="標楷體" w:hAnsi="標楷體" w:cs="新細明體" w:hint="eastAsia"/>
                <w:sz w:val="20"/>
                <w:szCs w:val="20"/>
              </w:rPr>
            </w:pPr>
            <w:r>
              <w:rPr>
                <w:rFonts w:ascii="標楷體" w:eastAsia="標楷體" w:hAnsi="標楷體" w:hint="eastAsia"/>
                <w:color w:val="000000"/>
                <w:sz w:val="20"/>
                <w:szCs w:val="20"/>
              </w:rPr>
              <w:lastRenderedPageBreak/>
              <w:t>一</w:t>
            </w:r>
            <w:r>
              <w:rPr>
                <w:rFonts w:ascii="標楷體" w:eastAsia="標楷體" w:hAnsi="標楷體" w:hint="eastAsia"/>
                <w:color w:val="000000"/>
                <w:sz w:val="20"/>
                <w:szCs w:val="20"/>
              </w:rPr>
              <w:br/>
              <w:t>2/10</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2/16</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像什麼</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【活動一】圖形聯想</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1.引起動機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2.欣賞與討論</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(1)生活中有許多圖形、物品都可以引發聯想，說說看，課本中的圖片與聯想物之間的關係像什麼？</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(2)請學生觀察課本第32</w:t>
            </w:r>
            <w:r w:rsidRPr="002364F6">
              <w:rPr>
                <w:rFonts w:ascii="標楷體" w:eastAsia="標楷體" w:hAnsi="標楷體" w:hint="eastAsia"/>
                <w:sz w:val="20"/>
              </w:rPr>
              <w:t>〜</w:t>
            </w:r>
            <w:r w:rsidRPr="002364F6">
              <w:rPr>
                <w:rFonts w:ascii="標楷體" w:eastAsia="標楷體" w:hAnsi="標楷體"/>
                <w:sz w:val="20"/>
              </w:rPr>
              <w:t>35頁中「女王頭」、「龜山島」、蕨類植物和化石等圖片，觀察、歸納圖中「聯想」的形成與給人的感覺，學習掌握以物品、圖像的外形、肌理或色彩等特質作聯想。</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(3)教師提問：「看看課本中的圖片，說說看，讓你想起什麼？它們分別像哪些你見過的東西呢？</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1.問答</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2.教師觀察</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3.應用觀察</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1-2-1探索各種媒體、技法與形式，了解不同創作要素的效果與差異，以方便進行藝術創作活動。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1-2-3參與藝術創作活動，能用自己的符號記錄所獲得的知識、技法的特性及心中的感受。</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2-2-6欣賞並分辨自然物、人造物的特質與藝術品之美。</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3-2-11運用藝術創作活動及作品，美化生活環境和個人心靈。</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【人權教育】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1-2-5察覺並避免個人偏見與歧視態度</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或行為的產生。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【環境教育】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1-2-2能藉由感官接觸環境中的動、植物和景觀，欣賞自然之美，並能以多元的方式表達內心感受。</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Pr="00C369AF" w:rsidRDefault="00C11144" w:rsidP="002E30C0">
            <w:pPr>
              <w:jc w:val="center"/>
              <w:rPr>
                <w:rFonts w:ascii="標楷體" w:eastAsia="標楷體" w:hAnsi="標楷體" w:cs="新細明體" w:hint="eastAsia"/>
                <w:sz w:val="20"/>
                <w:szCs w:val="20"/>
              </w:rPr>
            </w:pPr>
            <w:r>
              <w:rPr>
                <w:rFonts w:ascii="標楷體" w:eastAsia="標楷體" w:hAnsi="標楷體" w:hint="eastAsia"/>
                <w:color w:val="000000"/>
                <w:sz w:val="20"/>
                <w:szCs w:val="20"/>
              </w:rPr>
              <w:t>一</w:t>
            </w:r>
            <w:r>
              <w:rPr>
                <w:rFonts w:ascii="標楷體" w:eastAsia="標楷體" w:hAnsi="標楷體" w:hint="eastAsia"/>
                <w:color w:val="000000"/>
                <w:sz w:val="20"/>
                <w:szCs w:val="20"/>
              </w:rPr>
              <w:br/>
              <w:t>2/10</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2/16</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我是奇影俠</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【活動一】認識光與影</w:t>
            </w:r>
            <w:r w:rsidRPr="002364F6">
              <w:rPr>
                <w:rFonts w:ascii="標楷體" w:eastAsia="標楷體" w:hAnsi="標楷體"/>
                <w:sz w:val="20"/>
              </w:rPr>
              <w:t>80'</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1.暖身活動：踩影子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2.表演活動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(1)超級比一比</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(2)光影的無限可能</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(3)變大或變小</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(4)分享與討論</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①</w:t>
            </w:r>
            <w:r w:rsidRPr="002364F6">
              <w:rPr>
                <w:rFonts w:ascii="標楷體" w:eastAsia="標楷體" w:hAnsi="標楷體" w:cs="標楷體" w:hint="eastAsia"/>
                <w:sz w:val="20"/>
              </w:rPr>
              <w:t>教師提出問題與學生共同討論。</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新細明體" w:hAnsi="新細明體" w:cs="新細明體" w:hint="eastAsia"/>
                <w:sz w:val="20"/>
              </w:rPr>
              <w:t>②</w:t>
            </w:r>
            <w:r w:rsidRPr="002364F6">
              <w:rPr>
                <w:rFonts w:ascii="標楷體" w:eastAsia="標楷體" w:hAnsi="標楷體" w:cs="標楷體" w:hint="eastAsia"/>
                <w:sz w:val="20"/>
              </w:rPr>
              <w:t>討論問題參考</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1.觀察</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【人權教育】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1-2-5察覺並避免個人偏見與歧視態度或行為的產生。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【生涯發展教育】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2-2-1培養良好的人際互動能力。</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二</w:t>
            </w:r>
            <w:r>
              <w:rPr>
                <w:rFonts w:ascii="標楷體" w:eastAsia="標楷體" w:hAnsi="標楷體" w:hint="eastAsia"/>
                <w:color w:val="000000"/>
                <w:sz w:val="20"/>
                <w:szCs w:val="20"/>
              </w:rPr>
              <w:br/>
              <w:t>2/17</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2/23</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來歡唱</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【活動二】習唱〈棕色小壺〉</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1.引起動機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2.發聲練習：複習腹式呼吸及頭腔共鳴。</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3.習唱歌曲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4.伴奏練習</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(1)熟練課本右頁節奏型。</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(2)依兩組節奏型選擇適當樂器。</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(3)熟練後分為兩組為歌曲作頑固伴奏。</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1.觀察</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1-2-2嘗試以視覺、聽覺及動覺的藝術創作形式，表達豐富的想像與創造力。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1-2-3運用視覺、聽覺、動覺的創作要素，從事展演活動，呈現個人感受與想法。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【人權教育】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1-2-1欣賞、包容個別差異並尊重自己與他人的權利。</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【生涯發展教育】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2-2-1培養良好的人際互動能力。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【性別平等教育】</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1-2-3欣賞不同性別者的創意表現。</w:t>
            </w:r>
          </w:p>
        </w:tc>
        <w:tc>
          <w:tcPr>
            <w:tcW w:w="992" w:type="dxa"/>
          </w:tcPr>
          <w:p w:rsidR="00C11144" w:rsidRPr="00524282" w:rsidRDefault="00C11144" w:rsidP="002E30C0">
            <w:pPr>
              <w:ind w:left="57" w:right="57"/>
              <w:rPr>
                <w:rFonts w:ascii="標楷體" w:eastAsia="標楷體" w:hAnsi="標楷體" w:hint="eastAsia"/>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二</w:t>
            </w:r>
            <w:r>
              <w:rPr>
                <w:rFonts w:ascii="標楷體" w:eastAsia="標楷體" w:hAnsi="標楷體" w:hint="eastAsia"/>
                <w:color w:val="000000"/>
                <w:sz w:val="20"/>
                <w:szCs w:val="20"/>
              </w:rPr>
              <w:br/>
              <w:t>2/17</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2/23</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Pr>
                <w:rFonts w:ascii="標楷體" w:eastAsia="標楷體" w:hAnsi="標楷體" w:hint="eastAsia"/>
                <w:sz w:val="20"/>
              </w:rPr>
              <w:t>什麼</w:t>
            </w:r>
            <w:r w:rsidRPr="002364F6">
              <w:rPr>
                <w:rFonts w:ascii="標楷體" w:eastAsia="標楷體" w:hAnsi="標楷體" w:hint="eastAsia"/>
                <w:sz w:val="20"/>
              </w:rPr>
              <w:t>麼</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【活動二】實物聯想、身體造形聯想</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1.引起動機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(1)藉由課文與圖片，讓學生了解運用聯想可創作出許多令人意想不到的作品，使學生提升創意與視覺美感。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2.發展活動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(1)教師展示在生活周遭能引發外形聯想的小物品，並請他們說說看，它們像什麼？為什麼？</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(2)教師接著引導學生並提問：「這些小物品還像什麼？為什麼？」</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(3)請學生想一想，如果在這些小物品上增加什麼或刪除什麼，能夠讓它看起來更像心中的聯想物嗎？</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(4)引導學生觀察課本第36頁圖片，並說明作品。</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3.應用觀察</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1-2-1探索各種媒體、技法與形式，了解不同創作要素的效果與差異，以方便進行藝術創作活動。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1-2-3參與藝術創作活動，能用自己的符號記錄所獲得的知識、技法的特性及心中的感受。</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2-2-6欣賞並分辨自然物、人造物的特質與藝術品之美</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3-2-11運用藝術創作活動及作品，美化生活環境和個人心靈。</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二</w:t>
            </w:r>
            <w:r>
              <w:rPr>
                <w:rFonts w:ascii="標楷體" w:eastAsia="標楷體" w:hAnsi="標楷體" w:hint="eastAsia"/>
                <w:color w:val="000000"/>
                <w:sz w:val="20"/>
                <w:szCs w:val="20"/>
              </w:rPr>
              <w:br/>
              <w:t>2/17</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2/23</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我是奇影俠</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【活動二】我的剪影</w:t>
            </w:r>
            <w:r w:rsidRPr="002364F6">
              <w:rPr>
                <w:rFonts w:ascii="標楷體" w:eastAsia="標楷體" w:hAnsi="標楷體"/>
                <w:sz w:val="20"/>
              </w:rPr>
              <w:t>'</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1.準備事項</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2.剪影製作</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(1)以3個人為一組，其中一人的側面緊靠著貼在黑板上的西卡紙。另一人以手按著西卡紙，以防掉落。</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(2)一人手拿著鉛筆，依據所投影同學的側面畫下輪廓。完成之後，以此方式進行另外兩位學生的剪影。</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(3)剪下剪影輪廓，剩下的西卡紙畫上身體，並剪下來。</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(4)以木桿(氣球桿)當成支架並膠帶貼上固定。</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1.觀察</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【人權教育】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1-2-5察覺並避免個人偏見與歧視態度或行為的產生。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【生涯發展教育】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2-2-1培養良好的人際互動能力。</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三</w:t>
            </w:r>
            <w:r>
              <w:rPr>
                <w:rFonts w:ascii="標楷體" w:eastAsia="標楷體" w:hAnsi="標楷體" w:hint="eastAsia"/>
                <w:color w:val="000000"/>
                <w:sz w:val="20"/>
                <w:szCs w:val="20"/>
              </w:rPr>
              <w:br/>
              <w:t>2/24</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3/02</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樂聲響起</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【活動一】習唱〈紫竹調〉</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1.感受曲趣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(1)聆聽〈紫竹調〉，以身體自由擺動，感受歌曲的優美及流暢。</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(2)學生發表對歌曲的感受。例如：溫暖、優美、流動、童趣。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2.發聲練習</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3.習唱歌曲</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4.認識五聲音階：教師引導學生視唱本曲曲譜，並在課本右頁之五線譜上，將曲調中出現的音符圈出來，看看有什麼發現？</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1-2-2嘗試以視覺、聽覺及動覺的藝術創作形式，表達豐富的想像與創造力。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1-2-3運用視覺、聽覺、動覺的創作要素，從事展演活動，呈現個人感受與想法。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三</w:t>
            </w:r>
            <w:r>
              <w:rPr>
                <w:rFonts w:ascii="標楷體" w:eastAsia="標楷體" w:hAnsi="標楷體" w:hint="eastAsia"/>
                <w:color w:val="000000"/>
                <w:sz w:val="20"/>
                <w:szCs w:val="20"/>
              </w:rPr>
              <w:br/>
              <w:t>2/24</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3/02</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創造力之美</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【活動一】藝術鑑賞</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1.引起動機：教師出示藝術家作品圖片，引起學生學習動機。教師先以課本上的圖例說明做為引導，讓學生能透過欣賞學習如何掌握以物品外形、肌理或色彩特徵來創作的作品。</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2.欣賞與討論：說說看，從課本的藝術作品當中，你發現了什麼？帶給你什麼不一樣的感覺？</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⑴</w:t>
            </w:r>
            <w:r w:rsidRPr="002364F6">
              <w:rPr>
                <w:rFonts w:ascii="標楷體" w:eastAsia="標楷體" w:hAnsi="標楷體" w:cs="標楷體" w:hint="eastAsia"/>
                <w:sz w:val="20"/>
              </w:rPr>
              <w:t>畢卡索的〈牛頭〉</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⑵</w:t>
            </w:r>
            <w:r w:rsidRPr="002364F6">
              <w:rPr>
                <w:rFonts w:ascii="標楷體" w:eastAsia="標楷體" w:hAnsi="標楷體" w:cs="標楷體" w:hint="eastAsia"/>
                <w:sz w:val="20"/>
              </w:rPr>
              <w:t>歐本漢〈包著毛皮的咖啡杯〉</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⑶</w:t>
            </w:r>
            <w:r w:rsidRPr="002364F6">
              <w:rPr>
                <w:rFonts w:ascii="標楷體" w:eastAsia="標楷體" w:hAnsi="標楷體" w:cs="標楷體" w:hint="eastAsia"/>
                <w:sz w:val="20"/>
              </w:rPr>
              <w:t>達利〈記憶的永恆〉</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新細明體" w:hAnsi="新細明體" w:cs="新細明體" w:hint="eastAsia"/>
                <w:sz w:val="20"/>
              </w:rPr>
              <w:t>⑷</w:t>
            </w:r>
            <w:r w:rsidRPr="002364F6">
              <w:rPr>
                <w:rFonts w:ascii="標楷體" w:eastAsia="標楷體" w:hAnsi="標楷體" w:cs="標楷體" w:hint="eastAsia"/>
                <w:sz w:val="20"/>
              </w:rPr>
              <w:t>達利〈倒影變大象的天鵝〉</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3.應用觀察</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1-2-1探索各種媒體、技法與形式，了解不同創作要素的效果與差異，以方便進行藝術創作活動。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1-2-3參與藝術創作活動，能用自己的符號記錄所獲得的知識、技法的特性及心中的感受。</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2-2-6欣賞並分辨自然物、人造物的特質與藝術品之美。</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3-2-11運用藝術創作活動及作品，美化生活環境和個人心靈。</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三</w:t>
            </w:r>
            <w:r>
              <w:rPr>
                <w:rFonts w:ascii="標楷體" w:eastAsia="標楷體" w:hAnsi="標楷體" w:hint="eastAsia"/>
                <w:color w:val="000000"/>
                <w:sz w:val="20"/>
                <w:szCs w:val="20"/>
              </w:rPr>
              <w:br/>
              <w:t>2/24</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3/02</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我是奇影俠</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【活動三】和剪影遊戲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1.猜猜我是誰</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(1)教師將學生所製作剪影蒐集起來。</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(2)學生依序到螢幕後面展示自己的影子造形，每個學生展示的時間以30秒為限，讓同學猜猜看是誰？</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(3)猜對的即換下一個剪影。</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2.和另一個我對話</w:t>
            </w:r>
            <w:r w:rsidRPr="002364F6">
              <w:rPr>
                <w:rFonts w:ascii="標楷體" w:eastAsia="標楷體" w:hAnsi="標楷體" w:hint="cs"/>
                <w:sz w:val="20"/>
              </w:rPr>
              <w:t>―</w:t>
            </w:r>
            <w:r w:rsidRPr="002364F6">
              <w:rPr>
                <w:rFonts w:ascii="標楷體" w:eastAsia="標楷體" w:hAnsi="標楷體" w:hint="eastAsia"/>
                <w:sz w:val="20"/>
              </w:rPr>
              <w:t>個人表演</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3.歡樂同學會</w:t>
            </w:r>
            <w:r w:rsidRPr="002364F6">
              <w:rPr>
                <w:rFonts w:ascii="標楷體" w:eastAsia="標楷體" w:hAnsi="標楷體" w:hint="cs"/>
                <w:sz w:val="20"/>
              </w:rPr>
              <w:t>―</w:t>
            </w:r>
            <w:r w:rsidRPr="002364F6">
              <w:rPr>
                <w:rFonts w:ascii="標楷體" w:eastAsia="標楷體" w:hAnsi="標楷體" w:hint="eastAsia"/>
                <w:sz w:val="20"/>
              </w:rPr>
              <w:t>小組表演</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1.觀察</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【人權教育】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1-2-5察覺並避免個人偏見與歧視態度或行為的產生。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【生涯發展教育】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2-2-1培養良好的人際互動能力。</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四</w:t>
            </w:r>
            <w:r>
              <w:rPr>
                <w:rFonts w:ascii="標楷體" w:eastAsia="標楷體" w:hAnsi="標楷體" w:hint="eastAsia"/>
                <w:color w:val="000000"/>
                <w:sz w:val="20"/>
                <w:szCs w:val="20"/>
              </w:rPr>
              <w:br/>
              <w:t>3/03</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3/09</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樂聲響起</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【活動二】欣賞嘉禾舞曲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1.欣賞〈嘉禾舞曲〉</w:t>
            </w:r>
          </w:p>
          <w:p w:rsidR="00C11144" w:rsidRPr="002364F6" w:rsidRDefault="00C11144" w:rsidP="002E30C0">
            <w:pPr>
              <w:spacing w:line="240" w:lineRule="exact"/>
              <w:ind w:right="57"/>
              <w:jc w:val="both"/>
              <w:rPr>
                <w:rFonts w:ascii="標楷體" w:eastAsia="標楷體" w:hAnsi="標楷體"/>
                <w:sz w:val="20"/>
              </w:rPr>
            </w:pPr>
            <w:r w:rsidRPr="002364F6">
              <w:rPr>
                <w:rFonts w:ascii="MS Mincho" w:eastAsia="MS Mincho" w:hAnsi="MS Mincho" w:cs="MS Mincho" w:hint="eastAsia"/>
                <w:sz w:val="20"/>
              </w:rPr>
              <w:t>㈠</w:t>
            </w:r>
            <w:r w:rsidRPr="002364F6">
              <w:rPr>
                <w:rFonts w:ascii="標楷體" w:eastAsia="標楷體" w:hAnsi="標楷體"/>
                <w:sz w:val="20"/>
              </w:rPr>
              <w:t xml:space="preserve"> 引起動機</w:t>
            </w:r>
          </w:p>
          <w:p w:rsidR="00C11144" w:rsidRPr="002364F6" w:rsidRDefault="00C11144" w:rsidP="002E30C0">
            <w:pPr>
              <w:spacing w:line="240" w:lineRule="exact"/>
              <w:ind w:right="57"/>
              <w:jc w:val="both"/>
              <w:rPr>
                <w:rFonts w:ascii="標楷體" w:eastAsia="標楷體" w:hAnsi="標楷體"/>
                <w:sz w:val="20"/>
              </w:rPr>
            </w:pPr>
            <w:r w:rsidRPr="002364F6">
              <w:rPr>
                <w:rFonts w:ascii="MS Mincho" w:eastAsia="MS Mincho" w:hAnsi="MS Mincho" w:cs="MS Mincho" w:hint="eastAsia"/>
                <w:sz w:val="20"/>
              </w:rPr>
              <w:t>㈡</w:t>
            </w:r>
            <w:r w:rsidRPr="002364F6">
              <w:rPr>
                <w:rFonts w:ascii="標楷體" w:eastAsia="標楷體" w:hAnsi="標楷體"/>
                <w:sz w:val="20"/>
              </w:rPr>
              <w:t xml:space="preserve"> 提醒學生跳舞用的音樂稱之「舞曲」，它的種類很多，例如：圓舞曲、小步舞曲、嘉禾舞曲等。</w:t>
            </w:r>
          </w:p>
          <w:p w:rsidR="00C11144" w:rsidRPr="002364F6" w:rsidRDefault="00C11144" w:rsidP="002E30C0">
            <w:pPr>
              <w:spacing w:line="240" w:lineRule="exact"/>
              <w:ind w:right="57"/>
              <w:jc w:val="both"/>
              <w:rPr>
                <w:rFonts w:ascii="標楷體" w:eastAsia="標楷體" w:hAnsi="標楷體"/>
                <w:sz w:val="20"/>
              </w:rPr>
            </w:pPr>
            <w:r w:rsidRPr="002364F6">
              <w:rPr>
                <w:rFonts w:ascii="MS Mincho" w:eastAsia="MS Mincho" w:hAnsi="MS Mincho" w:cs="MS Mincho" w:hint="eastAsia"/>
                <w:sz w:val="20"/>
              </w:rPr>
              <w:t>㈢</w:t>
            </w:r>
            <w:r w:rsidRPr="002364F6">
              <w:rPr>
                <w:rFonts w:ascii="標楷體" w:eastAsia="標楷體" w:hAnsi="標楷體"/>
                <w:sz w:val="20"/>
              </w:rPr>
              <w:t xml:space="preserve"> 發表感想</w:t>
            </w:r>
          </w:p>
          <w:p w:rsidR="00C11144" w:rsidRPr="002364F6" w:rsidRDefault="00C11144" w:rsidP="002E30C0">
            <w:pPr>
              <w:spacing w:line="240" w:lineRule="exact"/>
              <w:ind w:right="57"/>
              <w:jc w:val="both"/>
              <w:rPr>
                <w:rFonts w:ascii="標楷體" w:eastAsia="標楷體" w:hAnsi="標楷體"/>
                <w:sz w:val="20"/>
              </w:rPr>
            </w:pPr>
            <w:r w:rsidRPr="002364F6">
              <w:rPr>
                <w:rFonts w:ascii="MS Mincho" w:eastAsia="MS Mincho" w:hAnsi="MS Mincho" w:cs="MS Mincho" w:hint="eastAsia"/>
                <w:sz w:val="20"/>
              </w:rPr>
              <w:t>㈣</w:t>
            </w:r>
            <w:r w:rsidRPr="002364F6">
              <w:rPr>
                <w:rFonts w:ascii="標楷體" w:eastAsia="標楷體" w:hAnsi="標楷體"/>
                <w:sz w:val="20"/>
              </w:rPr>
              <w:t xml:space="preserve"> 哼唱主題</w:t>
            </w:r>
          </w:p>
          <w:p w:rsidR="00C11144" w:rsidRPr="002364F6" w:rsidRDefault="00C11144" w:rsidP="002E30C0">
            <w:pPr>
              <w:spacing w:line="240" w:lineRule="exact"/>
              <w:ind w:right="57"/>
              <w:jc w:val="both"/>
              <w:rPr>
                <w:rFonts w:ascii="標楷體" w:eastAsia="標楷體" w:hAnsi="標楷體"/>
                <w:sz w:val="20"/>
              </w:rPr>
            </w:pPr>
            <w:r w:rsidRPr="002364F6">
              <w:rPr>
                <w:rFonts w:ascii="MS Mincho" w:eastAsia="MS Mincho" w:hAnsi="MS Mincho" w:cs="MS Mincho" w:hint="eastAsia"/>
                <w:sz w:val="20"/>
              </w:rPr>
              <w:t>㈤</w:t>
            </w:r>
            <w:r w:rsidRPr="002364F6">
              <w:rPr>
                <w:rFonts w:ascii="標楷體" w:eastAsia="標楷體" w:hAnsi="標楷體"/>
                <w:sz w:val="20"/>
              </w:rPr>
              <w:t xml:space="preserve"> 感受拍子與節奏</w:t>
            </w:r>
          </w:p>
          <w:p w:rsidR="00C11144" w:rsidRPr="002364F6" w:rsidRDefault="00C11144" w:rsidP="002E30C0">
            <w:pPr>
              <w:spacing w:line="240" w:lineRule="exact"/>
              <w:ind w:right="57"/>
              <w:jc w:val="both"/>
              <w:rPr>
                <w:rFonts w:ascii="標楷體" w:eastAsia="標楷體" w:hAnsi="標楷體"/>
                <w:sz w:val="20"/>
              </w:rPr>
            </w:pPr>
            <w:r w:rsidRPr="002364F6">
              <w:rPr>
                <w:rFonts w:ascii="MS Mincho" w:eastAsia="MS Mincho" w:hAnsi="MS Mincho" w:cs="MS Mincho" w:hint="eastAsia"/>
                <w:sz w:val="20"/>
              </w:rPr>
              <w:t>㈥</w:t>
            </w:r>
            <w:r w:rsidRPr="002364F6">
              <w:rPr>
                <w:rFonts w:ascii="標楷體" w:eastAsia="標楷體" w:hAnsi="標楷體"/>
                <w:sz w:val="20"/>
              </w:rPr>
              <w:t xml:space="preserve"> 音樂線條</w:t>
            </w:r>
          </w:p>
          <w:p w:rsidR="00C11144" w:rsidRPr="002364F6" w:rsidRDefault="00C11144" w:rsidP="002E30C0">
            <w:pPr>
              <w:spacing w:line="240" w:lineRule="exact"/>
              <w:ind w:right="57"/>
              <w:jc w:val="both"/>
              <w:rPr>
                <w:rFonts w:ascii="標楷體" w:eastAsia="標楷體" w:hAnsi="標楷體"/>
                <w:sz w:val="20"/>
              </w:rPr>
            </w:pPr>
            <w:r w:rsidRPr="002364F6">
              <w:rPr>
                <w:rFonts w:ascii="MS Mincho" w:eastAsia="MS Mincho" w:hAnsi="MS Mincho" w:cs="MS Mincho" w:hint="eastAsia"/>
                <w:sz w:val="20"/>
              </w:rPr>
              <w:t>㈦</w:t>
            </w:r>
            <w:r w:rsidRPr="002364F6">
              <w:rPr>
                <w:rFonts w:ascii="標楷體" w:eastAsia="標楷體" w:hAnsi="標楷體"/>
                <w:sz w:val="20"/>
              </w:rPr>
              <w:t xml:space="preserve"> 作曲家簡介：介紹比利時作曲家哥塞克(Gossec, Francois, 1734</w:t>
            </w:r>
            <w:r w:rsidRPr="002364F6">
              <w:rPr>
                <w:rFonts w:ascii="Cambria Math" w:eastAsia="標楷體" w:hAnsi="Cambria Math" w:cs="Cambria Math"/>
                <w:sz w:val="20"/>
              </w:rPr>
              <w:t>∼</w:t>
            </w:r>
            <w:r w:rsidRPr="002364F6">
              <w:rPr>
                <w:rFonts w:ascii="標楷體" w:eastAsia="標楷體" w:hAnsi="標楷體"/>
                <w:sz w:val="20"/>
              </w:rPr>
              <w:t>1829)。</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MS Mincho" w:eastAsia="MS Mincho" w:hAnsi="MS Mincho" w:cs="MS Mincho" w:hint="eastAsia"/>
                <w:sz w:val="20"/>
              </w:rPr>
              <w:t>㈧</w:t>
            </w:r>
            <w:r w:rsidRPr="002364F6">
              <w:rPr>
                <w:rFonts w:ascii="標楷體" w:eastAsia="標楷體" w:hAnsi="標楷體"/>
                <w:sz w:val="20"/>
              </w:rPr>
              <w:t xml:space="preserve"> 樂曲背景</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1-2-2嘗試以視覺、聽覺及動覺的藝術創作形式，表達豐富的想像與創造力。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1-2-3運用視覺、聽覺、動覺的創作要素，從事展演活動，呈現個人感受與想法。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四</w:t>
            </w:r>
            <w:r>
              <w:rPr>
                <w:rFonts w:ascii="標楷體" w:eastAsia="標楷體" w:hAnsi="標楷體" w:hint="eastAsia"/>
                <w:color w:val="000000"/>
                <w:sz w:val="20"/>
                <w:szCs w:val="20"/>
              </w:rPr>
              <w:br/>
              <w:t>3/03</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3/09</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想像樂趣多</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【活動一】貼一半，畫一半</w:t>
            </w:r>
            <w:r w:rsidRPr="002364F6">
              <w:rPr>
                <w:rFonts w:ascii="標楷體" w:eastAsia="標楷體" w:hAnsi="標楷體"/>
                <w:sz w:val="20"/>
              </w:rPr>
              <w:t>80'</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1.引起動機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(1)配合課本圖例，教師說明聯想創作的方法，與學生一同討論課本上的圖例。</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⑴</w:t>
            </w:r>
            <w:r w:rsidRPr="002364F6">
              <w:rPr>
                <w:rFonts w:ascii="標楷體" w:eastAsia="標楷體" w:hAnsi="標楷體" w:cs="標楷體" w:hint="eastAsia"/>
                <w:sz w:val="20"/>
              </w:rPr>
              <w:t>製作方法一：從報章雜誌中剪下你想要的圖案，根據圖案作聯想，決定主題，畫出創新的圖畫。</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⑵</w:t>
            </w:r>
            <w:r w:rsidRPr="002364F6">
              <w:rPr>
                <w:rFonts w:ascii="標楷體" w:eastAsia="標楷體" w:hAnsi="標楷體" w:cs="標楷體" w:hint="eastAsia"/>
                <w:sz w:val="20"/>
              </w:rPr>
              <w:t>製作方法二：撕下或剪下報章雜誌中圖案的一部分，根據圖案的外形、色彩作延伸、加工，並發揮創造力，完成一張嶄新的圖畫。</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3.欣賞與討論</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1-2-1探索各種媒體、技法與形式，了解不同創作要素的效果與差異，以方便進行藝術創作活動。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1-2-3參與藝術創作活動，能用自己的符號記錄所獲得的知識、技法的特性及心中的感受。</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2-2-6欣賞並分辨自然物、人造物的特質與藝術品之美</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3-2-11運用藝術創作活動及作品，美化生活環境和個人心靈。</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四</w:t>
            </w:r>
            <w:r>
              <w:rPr>
                <w:rFonts w:ascii="標楷體" w:eastAsia="標楷體" w:hAnsi="標楷體" w:hint="eastAsia"/>
                <w:color w:val="000000"/>
                <w:sz w:val="20"/>
                <w:szCs w:val="20"/>
              </w:rPr>
              <w:br/>
              <w:t>3/03</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3/09</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我是奇影俠</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【活動四】我是奇影俠</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1.暖身活動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(1)教師和學生看著課本的畫面，這是怎麼完成的？請學生上臺示範。</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(2)接著將學生分組，4</w:t>
            </w:r>
            <w:r w:rsidRPr="002364F6">
              <w:rPr>
                <w:rFonts w:ascii="標楷體" w:eastAsia="標楷體" w:hAnsi="標楷體" w:hint="eastAsia"/>
                <w:sz w:val="20"/>
              </w:rPr>
              <w:t>〜</w:t>
            </w:r>
            <w:r w:rsidRPr="002364F6">
              <w:rPr>
                <w:rFonts w:ascii="標楷體" w:eastAsia="標楷體" w:hAnsi="標楷體"/>
                <w:sz w:val="20"/>
              </w:rPr>
              <w:t>6人一組。</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(3)將主題設定為：一個有趣的畫面、不可思議的畫面、神祕的畫面，讓學生共同討論創作出這個畫面。</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(4)指導時，提醒學生將之前所學，物品距離光源遠近大小之變化原理，以物品組合的方式創作出新的畫面。</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(5)分組討論，然後安排每一組上臺排練的時間。</w:t>
            </w:r>
            <w:r>
              <w:rPr>
                <w:rFonts w:ascii="標楷體" w:eastAsia="標楷體" w:hAnsi="標楷體"/>
                <w:sz w:val="20"/>
              </w:rPr>
              <w:tab/>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1.觀察</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【人權教育】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1-2-5察覺並避免個人偏見與歧視態度或行為的產生。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【生涯發展教育】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2-2-1培養良好的人際互動能力。</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五</w:t>
            </w:r>
            <w:r>
              <w:rPr>
                <w:rFonts w:ascii="標楷體" w:eastAsia="標楷體" w:hAnsi="標楷體" w:hint="eastAsia"/>
                <w:color w:val="000000"/>
                <w:sz w:val="20"/>
                <w:szCs w:val="20"/>
              </w:rPr>
              <w:br/>
              <w:t>3/10</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3/16</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樂聲響起</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【活動三】</w:t>
            </w:r>
            <w:r w:rsidRPr="002364F6">
              <w:rPr>
                <w:rFonts w:ascii="標楷體" w:eastAsia="標楷體" w:hAnsi="標楷體"/>
                <w:sz w:val="20"/>
              </w:rPr>
              <w:t xml:space="preserve"> 欣賞賽馬</w:t>
            </w:r>
          </w:p>
          <w:p w:rsidR="00C11144" w:rsidRPr="002364F6" w:rsidRDefault="00C11144" w:rsidP="002E30C0">
            <w:pPr>
              <w:spacing w:line="240" w:lineRule="exact"/>
              <w:ind w:right="57"/>
              <w:jc w:val="both"/>
              <w:rPr>
                <w:rFonts w:ascii="標楷體" w:eastAsia="標楷體" w:hAnsi="標楷體"/>
                <w:sz w:val="20"/>
              </w:rPr>
            </w:pPr>
            <w:r w:rsidRPr="002364F6">
              <w:rPr>
                <w:rFonts w:ascii="MS Mincho" w:eastAsia="MS Mincho" w:hAnsi="MS Mincho" w:cs="MS Mincho" w:hint="eastAsia"/>
                <w:sz w:val="20"/>
              </w:rPr>
              <w:t>㈠</w:t>
            </w:r>
            <w:r w:rsidRPr="002364F6">
              <w:rPr>
                <w:rFonts w:ascii="標楷體" w:eastAsia="標楷體" w:hAnsi="標楷體"/>
                <w:sz w:val="20"/>
              </w:rPr>
              <w:t xml:space="preserve"> 欣賞〈賽馬〉</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 引起動機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 發表感想</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 樂曲簡介：〈賽馬〉是黃海懷於六0年代所創作的南胡獨奏曲，本課介紹的版本為沈立群所改編，經濃縮及改編後更顯精煉。全曲描寫蒙古人在節慶中的歡騰景象，音樂風格熱情奔放，曲調振奮激昂，是一首感染力極強的樂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 主題線條</w:t>
            </w:r>
          </w:p>
          <w:p w:rsidR="00C11144" w:rsidRPr="002364F6" w:rsidRDefault="00C11144" w:rsidP="002E30C0">
            <w:pPr>
              <w:spacing w:line="240" w:lineRule="exact"/>
              <w:ind w:right="57"/>
              <w:jc w:val="both"/>
              <w:rPr>
                <w:rFonts w:ascii="標楷體" w:eastAsia="標楷體" w:hAnsi="標楷體"/>
                <w:sz w:val="20"/>
              </w:rPr>
            </w:pPr>
            <w:r w:rsidRPr="002364F6">
              <w:rPr>
                <w:rFonts w:ascii="MS Mincho" w:eastAsia="MS Mincho" w:hAnsi="MS Mincho" w:cs="MS Mincho" w:hint="eastAsia"/>
                <w:sz w:val="20"/>
              </w:rPr>
              <w:t>㈡</w:t>
            </w:r>
            <w:r w:rsidRPr="002364F6">
              <w:rPr>
                <w:rFonts w:ascii="標楷體" w:eastAsia="標楷體" w:hAnsi="標楷體"/>
                <w:sz w:val="20"/>
              </w:rPr>
              <w:t>. 肢體律動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【活動四】</w:t>
            </w:r>
            <w:r w:rsidRPr="002364F6">
              <w:rPr>
                <w:rFonts w:ascii="標楷體" w:eastAsia="標楷體" w:hAnsi="標楷體"/>
                <w:sz w:val="20"/>
              </w:rPr>
              <w:t xml:space="preserve"> 認識小提琴及南胡</w:t>
            </w:r>
          </w:p>
          <w:p w:rsidR="00C11144" w:rsidRPr="002364F6" w:rsidRDefault="00C11144" w:rsidP="002E30C0">
            <w:pPr>
              <w:spacing w:line="240" w:lineRule="exact"/>
              <w:ind w:right="57"/>
              <w:jc w:val="both"/>
              <w:rPr>
                <w:rFonts w:ascii="標楷體" w:eastAsia="標楷體" w:hAnsi="標楷體"/>
                <w:sz w:val="20"/>
              </w:rPr>
            </w:pPr>
            <w:r w:rsidRPr="002364F6">
              <w:rPr>
                <w:rFonts w:ascii="MS Mincho" w:eastAsia="MS Mincho" w:hAnsi="MS Mincho" w:cs="MS Mincho" w:hint="eastAsia"/>
                <w:sz w:val="20"/>
              </w:rPr>
              <w:t>㈠</w:t>
            </w:r>
            <w:r w:rsidRPr="002364F6">
              <w:rPr>
                <w:rFonts w:ascii="標楷體" w:eastAsia="標楷體" w:hAnsi="標楷體"/>
                <w:sz w:val="20"/>
              </w:rPr>
              <w:t xml:space="preserve"> 東西弦樂樂曲比較</w:t>
            </w:r>
          </w:p>
          <w:p w:rsidR="00C11144" w:rsidRPr="002364F6" w:rsidRDefault="00C11144" w:rsidP="002E30C0">
            <w:pPr>
              <w:spacing w:line="240" w:lineRule="exact"/>
              <w:ind w:right="57"/>
              <w:jc w:val="both"/>
              <w:rPr>
                <w:rFonts w:ascii="標楷體" w:eastAsia="標楷體" w:hAnsi="標楷體"/>
                <w:sz w:val="20"/>
              </w:rPr>
            </w:pPr>
            <w:r w:rsidRPr="002364F6">
              <w:rPr>
                <w:rFonts w:ascii="MS Mincho" w:eastAsia="MS Mincho" w:hAnsi="MS Mincho" w:cs="MS Mincho" w:hint="eastAsia"/>
                <w:sz w:val="20"/>
              </w:rPr>
              <w:t>㈡</w:t>
            </w:r>
            <w:r w:rsidRPr="002364F6">
              <w:rPr>
                <w:rFonts w:ascii="標楷體" w:eastAsia="標楷體" w:hAnsi="標楷體"/>
                <w:sz w:val="20"/>
              </w:rPr>
              <w:t xml:space="preserve"> 認識樂器</w:t>
            </w:r>
          </w:p>
          <w:p w:rsidR="00C11144"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1. 樂器音色</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2. 樂器簡介</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1-2-2嘗試以視覺、聽覺及動覺的藝術創作形式，表達豐富的想像與創造力。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1-2-3運用視覺、聽覺、動覺的創作要素，從事展演活動，呈現個人感受與想法。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五</w:t>
            </w:r>
            <w:r>
              <w:rPr>
                <w:rFonts w:ascii="標楷體" w:eastAsia="標楷體" w:hAnsi="標楷體" w:hint="eastAsia"/>
                <w:color w:val="000000"/>
                <w:sz w:val="20"/>
                <w:szCs w:val="20"/>
              </w:rPr>
              <w:br/>
              <w:t>3/10</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3/16</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想像樂趣多</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【活動二】名畫大變身</w:t>
            </w:r>
            <w:r w:rsidRPr="002364F6">
              <w:rPr>
                <w:rFonts w:ascii="標楷體" w:eastAsia="標楷體" w:hAnsi="標楷體"/>
                <w:sz w:val="20"/>
              </w:rPr>
              <w:t>1.引起動機：教師出示藝術家作品圖片與改創作品，引發學生創意思考。如將達文西的〈蒙娜麗莎的微笑〉和波特羅筆下變胖的〈蒙娜麗莎〉作對照(請參考補充資料三)，請學生說說看藝術作品經過改造後，帶給大家什麼不一樣的感覺？</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2.導入活動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3.創作活動</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4.欣賞與討論活動</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1-2-1探索各種媒體、技法與形式，了解不同創作要素的效果與差異，以方便進行藝術創作活動。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1-2-3參與藝術創作活動，能用自己的符號記錄所獲得的知識、技法的特性及心中的感受。</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2-2-6欣賞並分辨自然物、人造物的特質與藝術品之美</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3-2-11運用藝術創作活動及作品，美化生活環境和個人心靈。</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五</w:t>
            </w:r>
            <w:r>
              <w:rPr>
                <w:rFonts w:ascii="標楷體" w:eastAsia="標楷體" w:hAnsi="標楷體" w:hint="eastAsia"/>
                <w:color w:val="000000"/>
                <w:sz w:val="20"/>
                <w:szCs w:val="20"/>
              </w:rPr>
              <w:br/>
              <w:t>3/10</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3/16</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我是奇影俠</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【活動四】我是奇影俠</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1.表演活動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(1)由各組依序上臺表演。表演前，各組先說明題目是什麼。</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(2)教師可以問問臺下學生有沒有不一樣的解釋或是感覺。</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(3)教師鼓勵大家發揮創意想像，創造更有趣好玩的情境。</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2.分享與討論</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六</w:t>
            </w:r>
            <w:r>
              <w:rPr>
                <w:rFonts w:ascii="標楷體" w:eastAsia="標楷體" w:hAnsi="標楷體" w:hint="eastAsia"/>
                <w:color w:val="000000"/>
                <w:sz w:val="20"/>
                <w:szCs w:val="20"/>
              </w:rPr>
              <w:br/>
              <w:t>3/17</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3/23</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笛聲飛揚</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【活動一】直笛ㄉㄛ音到高音ㄖㄨㄝ的複習</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●模仿吹奏遊戲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(1)教師示範吹奏〈孤挺花〉，學生聆聽。</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(2)檢視〈孤挺花〉譜例，討論調號、拍號(C大調、拍子)與樂句間換氣的地方。</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(3)引導學生以ㄊㄩ輕念節奏，再視唱曲譜。</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(4)依〈孤挺花〉譜例練習吹奏，提示學生注意樂曲中的音符時值。</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足拍子的長度；並反覆練習第</w:t>
            </w:r>
            <w:r w:rsidRPr="002364F6">
              <w:rPr>
                <w:rFonts w:ascii="標楷體" w:eastAsia="標楷體" w:hAnsi="標楷體"/>
                <w:sz w:val="20"/>
              </w:rPr>
              <w:t>4與第8小</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節，下行音階的曲調。</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(5)師生可以接奏的方式練習，亦可分組吹奏以熟練全曲。為能表現音樂性，最好指導學生能背譜吹奏。</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1-2-2嘗試以視覺、聽覺及動覺的藝術創作形式，表達豐富的想像與創造力。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1-2-3運用視覺、聽覺、動覺的創作要素，從事展演活動，呈現個人感受與想法。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【環境教育】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1-2-1覺知環境與個人身心健康的關係。</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1-2-2覺知自己的生活方式對環境的影響。</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六</w:t>
            </w:r>
            <w:r>
              <w:rPr>
                <w:rFonts w:ascii="標楷體" w:eastAsia="標楷體" w:hAnsi="標楷體" w:hint="eastAsia"/>
                <w:color w:val="000000"/>
                <w:sz w:val="20"/>
                <w:szCs w:val="20"/>
              </w:rPr>
              <w:br/>
              <w:t>3/17</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3/23</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想像樂趣多</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【活動三】綜合應用—作品鑑賞</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1.引起動機：教師出示學生創作作品圖片與改創作品，引發學生創意思考。</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2.欣賞與討論</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(1)觀賞課本圖片，與學生討論以下問題，並請學生發表：這些作品有什麼特色？它們如何運用聯想力？如何呈現於作品中？作品裡的構圖、色彩有何特點？帶給你什麼樣的感覺？換做是你，還可以怎麼做？如果用不同的方法創作，會有不同的感覺嗎？想一想，作品中創作的靈感是什麼？作品中創意的呈現效果如何？</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1-2-1探索各種媒體、技法與形式，了解不同創作要素的效果與差異，以方便進行藝術創作活動。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1-2-3參與藝術創作活動，能用自己的符號記錄所獲得的知識、技法的特性及心中的感受。</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2-2-6欣賞並分辨自然物、人造物的特質與藝術品之美。</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3-2-11運用藝術創作活動及作品，美化生活環境和個人心靈。</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六</w:t>
            </w:r>
            <w:r>
              <w:rPr>
                <w:rFonts w:ascii="標楷體" w:eastAsia="標楷體" w:hAnsi="標楷體" w:hint="eastAsia"/>
                <w:color w:val="000000"/>
                <w:sz w:val="20"/>
                <w:szCs w:val="20"/>
              </w:rPr>
              <w:br/>
              <w:t>3/17</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3/23</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偉大的光影魔術師</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【活動一】皮影戲介紹</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1.中國皮影戲的起源：關於中國皮影戲的由來有各種不同的說法，有一種說法淵源於漢武帝，另一種說法是始於西漢文帝劉恆的時候。第三種說法是影戲始於唐朝和五代期間。</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2.中國皮影戲簡介：皮影戲所用的影人有的用紙雕刻，有的用獸皮雕刻。用紙雕刻的稱為紙影人，用獸皮雕刻的稱為皮影人。</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七</w:t>
            </w:r>
            <w:r>
              <w:rPr>
                <w:rFonts w:ascii="標楷體" w:eastAsia="標楷體" w:hAnsi="標楷體" w:hint="eastAsia"/>
                <w:color w:val="000000"/>
                <w:sz w:val="20"/>
                <w:szCs w:val="20"/>
              </w:rPr>
              <w:br/>
              <w:t>3/24</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3/30</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笛聲飛揚</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【活動二】直笛高音ㄇㄧ的習奏</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1.指法練習</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(1)學生先不拿直笛來練習：左手模擬拿直笛的姿勢，</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2.請你跟我這樣吹</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(1)教師依課本第17頁的譜例，以直笛與學生做吹奏模仿遊戲。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(2)教師可以即興創作的曲調，帶領學生模仿吹奏。</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3.曲調習奏</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1-2-2嘗試以視覺、聽覺及動覺的藝術創作形式，表達豐富的想像與創造力。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1-2-3運用視覺、聽覺、動覺的創作要素，從事展演活動，呈現個人感受與想法。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【環境教育】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1-2-1覺知環境與個人身心健康的關係。</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2-2-1能瞭解生活周遭的環境問題及其對個人、學校與社區的影響。</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4-2-1能歸納思考不同區域性環境問題的原因與研判可能的解決方式。</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七</w:t>
            </w:r>
            <w:r>
              <w:rPr>
                <w:rFonts w:ascii="標楷體" w:eastAsia="標楷體" w:hAnsi="標楷體" w:hint="eastAsia"/>
                <w:color w:val="000000"/>
                <w:sz w:val="20"/>
                <w:szCs w:val="20"/>
              </w:rPr>
              <w:br/>
              <w:t>3/24</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3/30</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古今童玩好好玩</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【活動一】古畫介紹</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1.引起動機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●教師引導學生觀察〈秋庭戲嬰圖〉，請學生發表對這幅畫的感想。</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2.欣賞與討論</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(1)教師提問</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(2)教師歸納說明並簡介〈秋庭戲嬰圖〉</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【活動二】早期童玩介紹</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1.引起動機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w:t>
            </w:r>
            <w:r w:rsidRPr="002364F6">
              <w:rPr>
                <w:rFonts w:ascii="標楷體" w:eastAsia="標楷體" w:hAnsi="標楷體"/>
                <w:sz w:val="20"/>
              </w:rPr>
              <w:t xml:space="preserve"> 教師引導：早期的臺灣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2.發展活動</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hint="eastAsia"/>
                <w:sz w:val="20"/>
              </w:rPr>
              <w:t>●童玩介紹：尪仔標、彈珠、陀螺、竹蜻蜓、紙娃娃、鐵環。</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1-2-1探索各種媒體、技法與形式，了解不同創作要素的效果與差異，以方便進行藝術創作活動。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2-2-8經由參與地方性藝文活動，瞭解自己社區、家鄉內的藝術文化內涵。</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2-2-9蒐集有關生活周遭本土文物或傳統藝術、生活藝術等藝文資料，並嘗試解釋其特色及背景。</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七</w:t>
            </w:r>
            <w:r>
              <w:rPr>
                <w:rFonts w:ascii="標楷體" w:eastAsia="標楷體" w:hAnsi="標楷體" w:hint="eastAsia"/>
                <w:color w:val="000000"/>
                <w:sz w:val="20"/>
                <w:szCs w:val="20"/>
              </w:rPr>
              <w:br/>
              <w:t>3/24</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3/30</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偉大的光影魔術師</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【活動二】臺灣皮影戲團介紹</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1.臺灣復興閣皮影戲團介紹</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 xml:space="preserve">　復興閣皮影戲團原名「新興皮影戲</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hint="eastAsia"/>
                <w:sz w:val="20"/>
              </w:rPr>
              <w:t>團」，由張命首創。民國</w:t>
            </w:r>
            <w:r w:rsidRPr="002364F6">
              <w:rPr>
                <w:rFonts w:ascii="標楷體" w:eastAsia="標楷體" w:hAnsi="標楷體"/>
                <w:sz w:val="20"/>
              </w:rPr>
              <w:t>28年，許福能拜張命首為師，民國48年主掌復興閣。民國58年開始致力推廣皮影戲文化，多次至歐美巡迴演出。民國75年，獲頒薪傳獎，許福能於民國91年去世，現由其弟許福助繼續推動皮影戲藝術。</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八</w:t>
            </w:r>
            <w:r>
              <w:rPr>
                <w:rFonts w:ascii="標楷體" w:eastAsia="標楷體" w:hAnsi="標楷體" w:hint="eastAsia"/>
                <w:color w:val="000000"/>
                <w:sz w:val="20"/>
                <w:szCs w:val="20"/>
              </w:rPr>
              <w:br/>
              <w:t>3/31</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4/06</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聽！大地在歌唱</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【活動一】習唱〈跟著溪水唱〉</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1.引起動機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2.發聲練習</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(1)複習腹式呼吸(2)練習頭聲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3.習唱歌曲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4.詮釋歌曲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(1)熟唱或背唱曲調與歌詞。</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(2)共同討論歌曲的強弱力度，試唱後再作調整</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(3)分組演唱：分組各自討論，決定每一樂句的力度，練習後上臺表演。</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5.頑固伴奏</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6.曲調創作</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1-2-2嘗試以視覺、聽覺及動覺的藝術創作形式，表達豐富的想像與創造力。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3-2-12透過觀察與討論，認識本國藝術，</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尊重先人所締造的各種藝術成果。</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【環境教育】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1-2-1覺知環境與個人身心健康的關係。</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2-2-1能瞭解生活周遭的環境問題及其對個人、學校與社區的影響。</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4-2-1能歸納思考不同區域性環境問題的原因與研判可能的解決方式。</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八</w:t>
            </w:r>
            <w:r>
              <w:rPr>
                <w:rFonts w:ascii="標楷體" w:eastAsia="標楷體" w:hAnsi="標楷體" w:hint="eastAsia"/>
                <w:color w:val="000000"/>
                <w:sz w:val="20"/>
                <w:szCs w:val="20"/>
              </w:rPr>
              <w:br/>
              <w:t>3/31</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4/06</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古今童玩好好玩</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【活動三】認識各國特色玩具</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1.引起動機：教師提問</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⑴</w:t>
            </w:r>
            <w:r w:rsidRPr="002364F6">
              <w:rPr>
                <w:rFonts w:ascii="標楷體" w:eastAsia="標楷體" w:hAnsi="標楷體" w:cs="標楷體" w:hint="eastAsia"/>
                <w:sz w:val="20"/>
              </w:rPr>
              <w:t>你看過這些世界各國的玩具嗎？</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⑵</w:t>
            </w:r>
            <w:r w:rsidRPr="002364F6">
              <w:rPr>
                <w:rFonts w:ascii="標楷體" w:eastAsia="標楷體" w:hAnsi="標楷體" w:cs="標楷體" w:hint="eastAsia"/>
                <w:sz w:val="20"/>
              </w:rPr>
              <w:t>大嘴青蛙、羽子板來自哪裡？</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⑶</w:t>
            </w:r>
            <w:r w:rsidRPr="002364F6">
              <w:rPr>
                <w:rFonts w:ascii="標楷體" w:eastAsia="標楷體" w:hAnsi="標楷體" w:cs="標楷體" w:hint="eastAsia"/>
                <w:sz w:val="20"/>
              </w:rPr>
              <w:t>你知道這些東西怎麼玩嗎？</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2.欣賞與討論：世界各國童玩介紹</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(1)義大利：</w:t>
            </w:r>
            <w:r w:rsidRPr="002364F6">
              <w:rPr>
                <w:rFonts w:ascii="新細明體" w:hAnsi="新細明體" w:cs="新細明體" w:hint="eastAsia"/>
                <w:sz w:val="20"/>
              </w:rPr>
              <w:t>⑴</w:t>
            </w:r>
            <w:r w:rsidRPr="002364F6">
              <w:rPr>
                <w:rFonts w:ascii="標楷體" w:eastAsia="標楷體" w:hAnsi="標楷體" w:cs="標楷體" w:hint="eastAsia"/>
                <w:sz w:val="20"/>
              </w:rPr>
              <w:t>小熊下階梯</w:t>
            </w:r>
            <w:r w:rsidRPr="002364F6">
              <w:rPr>
                <w:rFonts w:ascii="新細明體" w:hAnsi="新細明體" w:cs="新細明體" w:hint="eastAsia"/>
                <w:sz w:val="20"/>
              </w:rPr>
              <w:t>⑵</w:t>
            </w:r>
            <w:r w:rsidRPr="002364F6">
              <w:rPr>
                <w:rFonts w:ascii="標楷體" w:eastAsia="標楷體" w:hAnsi="標楷體" w:cs="標楷體" w:hint="eastAsia"/>
                <w:sz w:val="20"/>
              </w:rPr>
              <w:t>大嘴青蛙</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(2)日本：</w:t>
            </w:r>
            <w:r w:rsidRPr="002364F6">
              <w:rPr>
                <w:rFonts w:ascii="新細明體" w:hAnsi="新細明體" w:cs="新細明體" w:hint="eastAsia"/>
                <w:sz w:val="20"/>
              </w:rPr>
              <w:t>⑴</w:t>
            </w:r>
            <w:r w:rsidRPr="002364F6">
              <w:rPr>
                <w:rFonts w:ascii="標楷體" w:eastAsia="標楷體" w:hAnsi="標楷體" w:cs="標楷體" w:hint="eastAsia"/>
                <w:sz w:val="20"/>
              </w:rPr>
              <w:t>羽子板</w:t>
            </w:r>
            <w:r w:rsidRPr="002364F6">
              <w:rPr>
                <w:rFonts w:ascii="新細明體" w:hAnsi="新細明體" w:cs="新細明體" w:hint="eastAsia"/>
                <w:sz w:val="20"/>
              </w:rPr>
              <w:t>⑵</w:t>
            </w:r>
            <w:r w:rsidRPr="002364F6">
              <w:rPr>
                <w:rFonts w:ascii="標楷體" w:eastAsia="標楷體" w:hAnsi="標楷體" w:cs="標楷體" w:hint="eastAsia"/>
                <w:sz w:val="20"/>
              </w:rPr>
              <w:t>越打越矮</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(3)俄羅斯娃娃</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【活動四】認識現代玩具</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1.引導學生參閱課文圖片，並提問：</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(1)你看過這些現代玩具嗎？</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(2)請學生把每個玩具名稱念一遍，並詢問學生是否曾經玩過類似的玩具？</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2.教師分析現代玩具的定義</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3.比較過去和現代玩具的不同。</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1-2-1探索各種媒體、技法與形式，了解不同創作要素的效果與差異，以方便進行藝術創作活動。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2-2-8經由參與地方性藝文活動，瞭解自己社區、家鄉內的藝術文化內涵。</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2-2-9蒐集有關生活周遭本土文物或傳統藝術、生活藝術等藝文資料，並嘗試解釋其特色及背景。</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八</w:t>
            </w:r>
            <w:r>
              <w:rPr>
                <w:rFonts w:ascii="標楷體" w:eastAsia="標楷體" w:hAnsi="標楷體" w:hint="eastAsia"/>
                <w:color w:val="000000"/>
                <w:sz w:val="20"/>
                <w:szCs w:val="20"/>
              </w:rPr>
              <w:br/>
              <w:t>3/31</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4/06</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偉大的光影魔術師</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【活動二】臺灣皮影戲團介紹</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1.高雄市竹圍國小紙影戲團介紹：高雄市竹圍國小為落實傳統民族藝術之推廣，並讓學校師生及更多民眾了解皮影戲的淵源，欣賞影偶之美，藉以傳承、發揚光大皮影戲的文化。在全體同仁努力之下，一個個出色的戲團就此誕生了！因為用心投入研發皮影戲教學活動，因此參加比賽屢獲佳績，近年來並獲邀各處擔任教學活動，深獲好評！</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九</w:t>
            </w:r>
            <w:r>
              <w:rPr>
                <w:rFonts w:ascii="標楷體" w:eastAsia="標楷體" w:hAnsi="標楷體" w:hint="eastAsia"/>
                <w:color w:val="000000"/>
                <w:sz w:val="20"/>
                <w:szCs w:val="20"/>
              </w:rPr>
              <w:br/>
              <w:t>4/07</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4/13</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聽！大地在歌唱</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【活動二】欣賞陶笛演奏〈望春風〉</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1.引起動機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(1)教師展示陶笛(或吹奏音階)，學生發表曾在何處看過這種樂器、或聽過陶笛的演奏。</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2.欣賞〈望春風〉</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(1)聆聽樂曲：學生說出對樂曲的感受。</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(2)歌曲背景：〈望春風〉創作於日據時期，民風保守的年代，優美含蓄的曲調表現出內心最深的情感。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(3)鄧雨賢生平簡介</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(4)五聲音階曲調</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(5)感受樂曲風格</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(6)哼唱曲調</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3.認識陶笛</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1-2-2嘗試以視覺、聽覺及動覺的藝術創作形式，表達豐富的想像與創造力。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3-2-12透過觀察與討論，認識本國藝術，尊重先人所締造的各種藝術成果。</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【環境教育】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1-2-1覺知環境與個人身心健康的關係。</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2-2-1能瞭解生活周遭的環境問題及其對個人、學校與社區的影響。</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4-2-1能歸納思考不同區域性環境問題的原因與研判可能的解決方式。</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九</w:t>
            </w:r>
            <w:r>
              <w:rPr>
                <w:rFonts w:ascii="標楷體" w:eastAsia="標楷體" w:hAnsi="標楷體" w:hint="eastAsia"/>
                <w:color w:val="000000"/>
                <w:sz w:val="20"/>
                <w:szCs w:val="20"/>
              </w:rPr>
              <w:br/>
              <w:t>4/07</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4/13</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動手作玩具</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【活動一】製作彈力驚奇箱</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1.請學生收集身邊的資源回收物(例如：紙杯、紙碗、紙盒、吸管等物品)來製作玩具。</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2.製作彈力驚奇箱</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1-2-1探索各種媒體、技法與形式，了解不同創作要素的效果與差異，以方便進行藝術創作活動。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2-2-8經由參與地方性藝文活動，瞭解自己社區、家鄉內的藝術文化內涵。</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2-2-9蒐集有關生活周遭本土文物或傳統藝術、生活藝術等藝文資料，並嘗試解釋其特色及背景。</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九</w:t>
            </w:r>
            <w:r>
              <w:rPr>
                <w:rFonts w:ascii="標楷體" w:eastAsia="標楷體" w:hAnsi="標楷體" w:hint="eastAsia"/>
                <w:color w:val="000000"/>
                <w:sz w:val="20"/>
                <w:szCs w:val="20"/>
              </w:rPr>
              <w:br/>
              <w:t>4/07</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4/13</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偉大的光影魔術師</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【活動三】世界各國皮影戲介紹</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1.印度皮影戲：印度皮影戲多演出兩大史詩《摩訶婆羅達》與《羅摩衍那》，常在節慶或喜慶場合演出。</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2.土耳其皮影戲：土耳其皮影戲光源為蠟燭。</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3.德國皮影戲：德國詩人歌德在普蘭德斯威廉博物館向觀眾介紹中國影戲。</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4.印尼皮影戲：印尼皮影戲沒有固定劇場，設備是可移動的。</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w:t>
            </w:r>
            <w:r>
              <w:rPr>
                <w:rFonts w:ascii="標楷體" w:eastAsia="標楷體" w:hAnsi="標楷體" w:hint="eastAsia"/>
                <w:color w:val="000000"/>
                <w:sz w:val="20"/>
                <w:szCs w:val="20"/>
              </w:rPr>
              <w:br/>
              <w:t>4/14</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4/20</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聽！大地在歌唱</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【活動三】欣賞〈數蛤蟆〉</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1.引起動機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2.欣賞〈數蛤蟆〉</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(1)聆聽樂曲：播放梆笛演奏的〈數蛤蟆〉，學生說出對這首樂曲的感覺。</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(2)樂曲背景：教師依本頁課文，介紹本曲為四川民歌，也是一首耳熟能詳的兒歌。歌詞與曲調均俏皮可愛、詼諧有趣，且極具地方特色。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(3)四段變奏的聯想</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(4)哼唱曲調：隨四段變奏哼唱曲調，教師說明，四段的曲調</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3.樂曲律動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4.直笛吹奏主題曲調</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5.認識梆笛</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1-2-2嘗試以視覺、聽覺及動覺的藝術創作形式，表達豐富的想像與創造力。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3-2-12透過觀察與討論，認識本國藝術，尊重先人所締造的各種藝術成果。</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w:t>
            </w:r>
            <w:r>
              <w:rPr>
                <w:rFonts w:ascii="標楷體" w:eastAsia="標楷體" w:hAnsi="標楷體" w:hint="eastAsia"/>
                <w:sz w:val="20"/>
              </w:rPr>
              <w:t>期中</w:t>
            </w:r>
            <w:r w:rsidRPr="002364F6">
              <w:rPr>
                <w:rFonts w:ascii="標楷體" w:eastAsia="標楷體" w:hAnsi="標楷體" w:hint="eastAsia"/>
                <w:sz w:val="20"/>
              </w:rPr>
              <w:t>評量週】</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【環境教育】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1-2-1覺知環境與個人身心健康的關係。</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2-2-1能瞭解生活周遭的環境問題及其對個人、學校與社區的影響。</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4-2-1能歸納思考不同區域性環境問題的原因與研判可能的解決方式。</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w:t>
            </w:r>
            <w:r>
              <w:rPr>
                <w:rFonts w:ascii="標楷體" w:eastAsia="標楷體" w:hAnsi="標楷體" w:hint="eastAsia"/>
                <w:color w:val="000000"/>
                <w:sz w:val="20"/>
                <w:szCs w:val="20"/>
              </w:rPr>
              <w:br/>
              <w:t>4/14</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4/20</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動手作玩具</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【活動二】製作彈珠迷宮</w:t>
            </w:r>
            <w:r w:rsidRPr="002364F6">
              <w:rPr>
                <w:rFonts w:ascii="標楷體" w:eastAsia="標楷體" w:hAnsi="標楷體"/>
                <w:sz w:val="20"/>
              </w:rPr>
              <w:t>-1</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1.引起動機：教師提問：之前做的波浪鼓和彈力紙杯偶分別是用紙碗和紙杯來製作童玩，想一想，我們還可以用哪些資源回收物品來製作童玩呢？</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2.製作彈珠迷宮</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(1)在收集來的紙盒上用鉛筆輕輕畫迷宮設計圖，線與線的間距約2～3公分。</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(2)沿著線條塗上白膠，將收集來的吸管剪出適當長度黏上去。</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1-2-1探索各種媒體、技法與形式，了解不同創作要素的效果與差異，以方便進行藝術創作活動。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2-2-8經由參與地方性藝文活動，瞭解自己社區、家鄉內的藝術文化內涵。</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2-2-9蒐集有關生活周遭本土文物或傳統藝術、生活藝術等藝文資料，並嘗試解釋其特色及背景。</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w:t>
            </w:r>
            <w:r>
              <w:rPr>
                <w:rFonts w:ascii="標楷體" w:eastAsia="標楷體" w:hAnsi="標楷體" w:hint="eastAsia"/>
                <w:sz w:val="20"/>
              </w:rPr>
              <w:t>期中</w:t>
            </w:r>
            <w:r w:rsidRPr="002364F6">
              <w:rPr>
                <w:rFonts w:ascii="標楷體" w:eastAsia="標楷體" w:hAnsi="標楷體" w:hint="eastAsia"/>
                <w:sz w:val="20"/>
              </w:rPr>
              <w:t>評量週】</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t>十</w:t>
            </w:r>
            <w:r>
              <w:rPr>
                <w:rFonts w:ascii="標楷體" w:eastAsia="標楷體" w:hAnsi="標楷體" w:hint="eastAsia"/>
                <w:color w:val="000000"/>
                <w:sz w:val="20"/>
                <w:szCs w:val="20"/>
              </w:rPr>
              <w:br/>
              <w:t>4/14</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4/20</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偉大的光影魔術師</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【活動四】動手做紙影偶</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1.基本造形的介紹</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(1)教師說明任何物體，皆是由基本五種造形(正方形、長方形、三角形、圓形、橢圓形)所構成。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(2)教師示範幾種常見物品或動物，如何用五種基本形狀組合成該物品或動物之剪影造形。</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(3)以這五種組合造形，去設計角色，可以從動物中著手。</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w:t>
            </w:r>
            <w:r>
              <w:rPr>
                <w:rFonts w:ascii="標楷體" w:eastAsia="標楷體" w:hAnsi="標楷體" w:hint="eastAsia"/>
                <w:sz w:val="20"/>
              </w:rPr>
              <w:t>期中</w:t>
            </w:r>
            <w:r w:rsidRPr="002364F6">
              <w:rPr>
                <w:rFonts w:ascii="標楷體" w:eastAsia="標楷體" w:hAnsi="標楷體" w:hint="eastAsia"/>
                <w:sz w:val="20"/>
              </w:rPr>
              <w:t>評量週】</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十一</w:t>
            </w:r>
            <w:r>
              <w:rPr>
                <w:rFonts w:ascii="標楷體" w:eastAsia="標楷體" w:hAnsi="標楷體" w:hint="eastAsia"/>
                <w:color w:val="000000"/>
                <w:sz w:val="20"/>
                <w:szCs w:val="20"/>
              </w:rPr>
              <w:br/>
              <w:t>4/21</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4/27</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鳥語花香</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【活動一】習唱〈野餐〉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1.感受曲趣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2.習唱歌曲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(1)發聲練習</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(2)拍念節奏</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(3)視唱曲譜：隨琴聲指譜視唱曲調。</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(4)朗誦歌詞：討論詞意，再依節奏朗誦歌詞。</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(5)習唱歌詞：聽教師範唱或聆聽教學CD，逐句習唱歌詞。</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(6)分組或個別演唱歌曲。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3.詮釋歌曲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4.認識首調唱名與固定唱名</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5.分組表演</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1-2-2嘗試以視覺、聽覺及動覺的藝術創作形式，表達豐富的想像與創造力。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3-2-12透過觀察與討論，認識本國藝術，尊重先人所締造的各種藝術成果。</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【環境教育】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1-2-1覺知環境與個人身心健康的關係。</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2-2-1能瞭解生活周遭的環境問題及其對個人、學校與社區的影響。</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4-2-1能歸納思考不同區域性環境問題的原因與研判可能的解決方式。</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十一</w:t>
            </w:r>
            <w:r>
              <w:rPr>
                <w:rFonts w:ascii="標楷體" w:eastAsia="標楷體" w:hAnsi="標楷體" w:hint="eastAsia"/>
                <w:color w:val="000000"/>
                <w:sz w:val="20"/>
                <w:szCs w:val="20"/>
              </w:rPr>
              <w:br/>
              <w:t>4/21</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4/27</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動手作玩具</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【活動二】製作彈珠迷宮</w:t>
            </w:r>
            <w:r w:rsidRPr="002364F6">
              <w:rPr>
                <w:rFonts w:ascii="標楷體" w:eastAsia="標楷體" w:hAnsi="標楷體"/>
                <w:sz w:val="20"/>
              </w:rPr>
              <w:t>-2</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(4)於終點處紙盒背面黏上膠帶，讓彈珠到終點能卡住，就完成了。</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(5)試玩一下，調整路線。</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(6)彩繪或裝飾外盒，讓它更好玩、更有話題性。</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1-2-1探索各種媒體、技法與形式，了解不同創作要素的效果與差異，以方便進行藝術創作活動。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2-2-8經由參與地方性藝文活動，瞭解自己社區、家鄉內的藝術文化內涵。</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2-2-9蒐集有關生活周遭本土文物或傳統藝術、生活藝術等藝文資料，並嘗試解釋其特色及背景。</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十一</w:t>
            </w:r>
            <w:r>
              <w:rPr>
                <w:rFonts w:ascii="標楷體" w:eastAsia="標楷體" w:hAnsi="標楷體" w:hint="eastAsia"/>
                <w:color w:val="000000"/>
                <w:sz w:val="20"/>
                <w:szCs w:val="20"/>
              </w:rPr>
              <w:br/>
              <w:t>4/21</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4/27</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偉大的光影魔術師</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【活動四】動手做紙影偶</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1.製作紙影偶的步驟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(1)沒有關節紙影偶製作</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⑴</w:t>
            </w:r>
            <w:r w:rsidRPr="002364F6">
              <w:rPr>
                <w:rFonts w:ascii="標楷體" w:eastAsia="標楷體" w:hAnsi="標楷體" w:cs="標楷體" w:hint="eastAsia"/>
                <w:sz w:val="20"/>
              </w:rPr>
              <w:t>在西卡紙畫上造形人物或動物。</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⑵</w:t>
            </w:r>
            <w:r w:rsidRPr="002364F6">
              <w:rPr>
                <w:rFonts w:ascii="標楷體" w:eastAsia="標楷體" w:hAnsi="標楷體" w:cs="標楷體" w:hint="eastAsia"/>
                <w:sz w:val="20"/>
              </w:rPr>
              <w:t>使用剪刀將該造形剪下來，只需要剪輪廓、簡單鏤空就好，縮短製作時間，以免學生喪失對紙影偶的興趣。</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⑶</w:t>
            </w:r>
            <w:r w:rsidRPr="002364F6">
              <w:rPr>
                <w:rFonts w:ascii="標楷體" w:eastAsia="標楷體" w:hAnsi="標楷體" w:cs="標楷體" w:hint="eastAsia"/>
                <w:sz w:val="20"/>
              </w:rPr>
              <w:t>直接貼上可彎吸管。</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⑷</w:t>
            </w:r>
            <w:r w:rsidRPr="002364F6">
              <w:rPr>
                <w:rFonts w:ascii="標楷體" w:eastAsia="標楷體" w:hAnsi="標楷體" w:cs="標楷體" w:hint="eastAsia"/>
                <w:sz w:val="20"/>
              </w:rPr>
              <w:t>貼吸管時請注意，吸管彎曲的直角點最好在影偶的重心上，整個影偶才會比較好操作，而不會兩邊輕重不一。</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新細明體" w:hAnsi="新細明體" w:cs="新細明體" w:hint="eastAsia"/>
                <w:sz w:val="20"/>
              </w:rPr>
              <w:t>⑸</w:t>
            </w:r>
            <w:r w:rsidRPr="002364F6">
              <w:rPr>
                <w:rFonts w:ascii="標楷體" w:eastAsia="標楷體" w:hAnsi="標楷體" w:cs="標楷體" w:hint="eastAsia"/>
                <w:sz w:val="20"/>
              </w:rPr>
              <w:t>製作完成之後，可以讓學生先在光影螢幕上試著操作影偶，並嘗試讓戲偶做些簡單動作，例如：走路，跳躍，翻滾等，以增加成就感，並提升對影戲的興趣。</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十二</w:t>
            </w:r>
            <w:r>
              <w:rPr>
                <w:rFonts w:ascii="標楷體" w:eastAsia="標楷體" w:hAnsi="標楷體" w:hint="eastAsia"/>
                <w:color w:val="000000"/>
                <w:sz w:val="20"/>
                <w:szCs w:val="20"/>
              </w:rPr>
              <w:br/>
              <w:t>4/28</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5/04</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鳥語花香</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【活動二】演唱〈森林之歌〉</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1.聆聽歌曲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(1)聆聽〈森林之歌〉，隨著歌曲左右擺動，感覺是幾拍子(三拍子)。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2.認識反復記號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3.樂譜中的新符號—停留記號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4.習唱歌曲</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5.歌曲律動</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1-2-2嘗試以視覺、聽覺及動覺的藝術創作形式，表達豐富的想像與創造力。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3-2-12透過觀察與討論，認識本國藝術，尊重先人所締造的各種藝術成果。</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【環境教育】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1-2-1覺知環境與個人身心健康的關係。</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2-2-1能瞭解生活周遭的環境問題及其對個人、學校與社區的影響。</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4-2-1能歸納思考不同區域性環境問題的原因與研判可能的解決方式。</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十二</w:t>
            </w:r>
            <w:r>
              <w:rPr>
                <w:rFonts w:ascii="標楷體" w:eastAsia="標楷體" w:hAnsi="標楷體" w:hint="eastAsia"/>
                <w:color w:val="000000"/>
                <w:sz w:val="20"/>
                <w:szCs w:val="20"/>
              </w:rPr>
              <w:br/>
              <w:t>4/28</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5/04</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動手作玩具</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【活動三】製作會動的玩偶</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1.引起動機：今天我們要利用紙盒和鐵絲製作會動的玩具，而且是一個色彩繽紛又會動的玩具，你想做成什麼樣子呢？</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2.製作會動的玩偶</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(1)請學生從收集來的紙盒中，選出大小適中、堅固的。</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(2)用鐵絲做區軸裝置，預先在紙上畫出曲軸設計圖，並照圖樣摺彎鐵絲。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(3)將鐵絲插入吸管，作為承接軸。</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(4)在鐵盒側邊鑽一個洞，將完成的曲軸和承接軸裝入紙盒中，並轉動看看。</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(5)在紙盒頂端挖一個洞，插入竹筷。</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(6)將竹筷塗上白膠，插入吸管中。</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1-2-1探索各種媒體、技法與形式，了解不同創作要素的效果與差異，以方便進行藝術創作活動。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2-2-8經由參與地方性藝文活動，瞭解自己社區、家鄉內的藝術文化內涵。</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2-2-9蒐集有關生活周遭本土文物或傳統藝術、生活藝術等藝文資料，並嘗試解釋其特色及背景。</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十二</w:t>
            </w:r>
            <w:r>
              <w:rPr>
                <w:rFonts w:ascii="標楷體" w:eastAsia="標楷體" w:hAnsi="標楷體" w:hint="eastAsia"/>
                <w:color w:val="000000"/>
                <w:sz w:val="20"/>
                <w:szCs w:val="20"/>
              </w:rPr>
              <w:br/>
              <w:t>4/28</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5/04</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偉大的光影魔術師</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【活動四】動手做紙影偶</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1.有關節紙影偶製作</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⑴</w:t>
            </w:r>
            <w:r w:rsidRPr="002364F6">
              <w:rPr>
                <w:rFonts w:ascii="標楷體" w:eastAsia="標楷體" w:hAnsi="標楷體" w:cs="標楷體" w:hint="eastAsia"/>
                <w:sz w:val="20"/>
              </w:rPr>
              <w:t>畫出要製作的人物或動物。</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⑵</w:t>
            </w:r>
            <w:r w:rsidRPr="002364F6">
              <w:rPr>
                <w:rFonts w:ascii="標楷體" w:eastAsia="標楷體" w:hAnsi="標楷體" w:cs="標楷體" w:hint="eastAsia"/>
                <w:sz w:val="20"/>
              </w:rPr>
              <w:t>設計要製作關節的部位，並畫出要分離的部位。</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⑶</w:t>
            </w:r>
            <w:r w:rsidRPr="002364F6">
              <w:rPr>
                <w:rFonts w:ascii="標楷體" w:eastAsia="標楷體" w:hAnsi="標楷體" w:cs="標楷體" w:hint="eastAsia"/>
                <w:sz w:val="20"/>
              </w:rPr>
              <w:t>用剪刀或美工刀剪下。</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⑷</w:t>
            </w:r>
            <w:r w:rsidRPr="002364F6">
              <w:rPr>
                <w:rFonts w:ascii="標楷體" w:eastAsia="標楷體" w:hAnsi="標楷體" w:cs="標楷體" w:hint="eastAsia"/>
                <w:sz w:val="20"/>
              </w:rPr>
              <w:t>找出紙影偶的支點。</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(3)如果要製作三個關節的紙影偶時，需注意為使操作紙影偶更為靈巧方便，將免洗筷子連接於吸管的尾端，增加操縱桿的長度，利於方便操作。</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十三</w:t>
            </w:r>
            <w:r>
              <w:rPr>
                <w:rFonts w:ascii="標楷體" w:eastAsia="標楷體" w:hAnsi="標楷體" w:hint="eastAsia"/>
                <w:color w:val="000000"/>
                <w:sz w:val="20"/>
                <w:szCs w:val="20"/>
              </w:rPr>
              <w:br/>
              <w:t>5/05</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5/11</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笛聲飛揚</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【活動一】直笛升ㄈㄚ音的習奏</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●習奏ㄈㄚ音</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(1)教師先吹奏ㄙㄛ音，再視學生所使用的直笛，指導升ㄈㄚ的指法(亦可由低音ㄖㄨㄝ導入)。</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(2)為了記譜的方便，升記號通常都不是寫在每個ㄈㄚ音之前，而常標示在五線譜第五線上ㄈㄚ音的位置上，表示整首曲子的ㄈㄚ都要吹成升ㄈㄚ。</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(3)教師可以即興方式，將ㄙㄛ和升ㄈㄚ</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變化不同的曲調，讓學生模仿吹奏。</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(4)曲調習奏：習奏〈祝你生日快樂〉。(注意音符的時值與換氣指導)</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(5)討論曲調的拍號並哼唱曲調。</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1-2-2嘗試以視覺、聽覺及動覺的藝術創作形式，表達豐富的想像與創造力。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3-2-12透過觀察與討論，認識本國藝術，尊重先人所締造的各種藝術成果。</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【環境教育】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1-2-1覺知環境與個人身心健康的關係。</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2-2-1能瞭解生活周遭的環境問題及其對個人、學校與社區的影響。</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4-2-1能歸納思考不同區域性環境問題的原因與研判可能的解決方式。</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十三</w:t>
            </w:r>
            <w:r>
              <w:rPr>
                <w:rFonts w:ascii="標楷體" w:eastAsia="標楷體" w:hAnsi="標楷體" w:hint="eastAsia"/>
                <w:color w:val="000000"/>
                <w:sz w:val="20"/>
                <w:szCs w:val="20"/>
              </w:rPr>
              <w:br/>
              <w:t>5/05</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5/11</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動手作玩具</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【活動三】製作會動的玩偶</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1.製作會動的玩偶</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(1)考慮曲軸上下移動的方式，聯想適合的創意造形設計，並裝飾外盒。</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(2)設計玩偶造形，並將圖案剪下，固定在竹筷上。圖案設計及裝飾可應用不同素材，但以不影響活動為宜，太重、太大都會阻礙。</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(3)加以轉動，嘗試轉動情形，再加以修改。</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2.總結活動</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1-2-1探索各種媒體、技法與形式，了解不同創作要素的效果與差異，以方便進行藝術創作活動。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2-2-8經由參與地方性藝文活動，瞭解自己社區、家鄉內的藝術文化內涵。</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2-2-9蒐集有關生活周遭本土文物或傳統藝術、生活藝術等藝文資料，並嘗試解釋其特色及背景。</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十三</w:t>
            </w:r>
            <w:r>
              <w:rPr>
                <w:rFonts w:ascii="標楷體" w:eastAsia="標楷體" w:hAnsi="標楷體" w:hint="eastAsia"/>
                <w:color w:val="000000"/>
                <w:sz w:val="20"/>
                <w:szCs w:val="20"/>
              </w:rPr>
              <w:br/>
              <w:t>5/05</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5/11</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偉大的光影魔術師</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【活動六】影偶展演</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1.討論及操作練習</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(1)學生分組。(每組以4～6人為佳)</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(2)各組分別討論所要呈現的故事內容。</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(3)根據所討論的故事來設計影偶及背景、道具。</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(4)運用前面所練習的有關節影偶製作法製作影偶，或是燈光變化所需要的輔助器具等，讓演出更豐富。</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(5)分配角色練習操作。</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(6)呈現時可以多運用、結合之前學過的音樂、歌曲、視覺作品(道具、布景等)來豐富呈現內容。</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十四</w:t>
            </w:r>
            <w:r>
              <w:rPr>
                <w:rFonts w:ascii="標楷體" w:eastAsia="標楷體" w:hAnsi="標楷體" w:hint="eastAsia"/>
                <w:color w:val="000000"/>
                <w:sz w:val="20"/>
                <w:szCs w:val="20"/>
              </w:rPr>
              <w:br/>
              <w:t>5/12</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5/18</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笛聲飛揚</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【活動二】習奏〈來跳舞〉</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●曲調習奏</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 教師範奏，學生安靜聆聽。</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 討論拍號，並用ㄉㄩ輕念節奏後哼唱曲調。</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 這首〈來跳舞〉曲調中有許多升ㄈㄚ音，教師可先提出較難吹奏的指法練習，待學生熟練後再吹奏曲調。</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 師生先以兩小節一個樂句接續吹奏練習，待熟練後，再視譜吹奏全曲。熟練後，鼓勵學生背譜吹奏，引導學生將心中對曲調的感覺，用笛聲的強弱表現出來。</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5. 學生以獨奏或分組吹奏，相互觀摩與欣賞。</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1-2-2嘗試以視覺、聽覺及動覺的藝術創作形式，表達豐富的想像與創造力。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3-2-12透過觀察與討論，認識本國藝術，尊重先人所締造的各種藝術成果。</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【環境教育】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1-2-1覺知環境與個人身心健康的關係。</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2-2-1能瞭解生活周遭的環境問題及其對個人、學校與社區的影響。</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4-2-1能歸納思考不同區域性環境問題的原因與研判可能的解決方式。</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十四</w:t>
            </w:r>
            <w:r>
              <w:rPr>
                <w:rFonts w:ascii="標楷體" w:eastAsia="標楷體" w:hAnsi="標楷體" w:hint="eastAsia"/>
                <w:color w:val="000000"/>
                <w:sz w:val="20"/>
                <w:szCs w:val="20"/>
              </w:rPr>
              <w:br/>
              <w:t>5/12</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5/18</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珍惜我們的玩具</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【活動一】分享與討論</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1.引起動機：教師事先請學生自己帶家中的玩具或自製的玩具，在課堂上和同學互相分享或交流，體驗不同玩具的性質與玩樂的方式。</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2.發展活動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(1)教師提問</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⑴</w:t>
            </w:r>
            <w:r w:rsidRPr="002364F6">
              <w:rPr>
                <w:rFonts w:ascii="標楷體" w:eastAsia="標楷體" w:hAnsi="標楷體" w:cs="標楷體" w:hint="eastAsia"/>
                <w:sz w:val="20"/>
              </w:rPr>
              <w:t>你的玩具是如何得來的？</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⑵</w:t>
            </w:r>
            <w:r w:rsidRPr="002364F6">
              <w:rPr>
                <w:rFonts w:ascii="標楷體" w:eastAsia="標楷體" w:hAnsi="標楷體" w:cs="標楷體" w:hint="eastAsia"/>
                <w:sz w:val="20"/>
              </w:rPr>
              <w:t>玩具好玩和價錢高低有關係嗎？</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(3)玩具如果舊了或者某個地方壞了，就該把它丟了嗎？</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(2)介紹玩具醫院和玩具博物館</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1-2-1探索各種媒體、技法與形式，了解不同創作要素的效果與差異，以方便進行藝術創作活動。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2-2-8經由參與地方性藝文活動，瞭解自己社區、家鄉內的藝術文化內涵。</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2-2-9蒐集有關生活周遭本土文物或傳統藝術、生活藝術等藝文資料，並嘗試解釋其特色及背景。</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十四</w:t>
            </w:r>
            <w:r>
              <w:rPr>
                <w:rFonts w:ascii="標楷體" w:eastAsia="標楷體" w:hAnsi="標楷體" w:hint="eastAsia"/>
                <w:color w:val="000000"/>
                <w:sz w:val="20"/>
                <w:szCs w:val="20"/>
              </w:rPr>
              <w:br/>
              <w:t>5/12</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5/18</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偉大的光影魔術師</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【活動六】影偶展演</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1.小小呈現</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(1)布置教室，可參考課本演出配置圖設定表演區位。</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(2)規畫動線，例如：準備區在舞臺的右邊，演出完畢從左邊下場，以節省換組表演的時間。</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(3)按照順序各組上臺表演。</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(4)演出時請注意觀賞禮儀，切勿喧鬧。</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(5)全部演出完畢之後，再進行分享與討論。</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2.心得分享</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(1)請學生分享演出的心情。</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(2)請學生發表哪一組表演的最好？有哪些地方值得學習</w:t>
            </w:r>
            <w:r>
              <w:rPr>
                <w:rFonts w:ascii="標楷體" w:eastAsia="標楷體" w:hAnsi="標楷體"/>
                <w:sz w:val="20"/>
              </w:rPr>
              <w:t>？</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1</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602A59" w:rsidRDefault="00C11144" w:rsidP="002E30C0">
            <w:pPr>
              <w:ind w:left="57" w:right="57"/>
              <w:rPr>
                <w:rFonts w:ascii="標楷體" w:eastAsia="標楷體" w:hAnsi="標楷體"/>
                <w:b/>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十五</w:t>
            </w:r>
            <w:r>
              <w:rPr>
                <w:rFonts w:ascii="標楷體" w:eastAsia="標楷體" w:hAnsi="標楷體" w:hint="eastAsia"/>
                <w:color w:val="000000"/>
                <w:sz w:val="20"/>
                <w:szCs w:val="20"/>
              </w:rPr>
              <w:br/>
              <w:t>5/19</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5/25</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感恩的季節</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【活動一】習唱歌曲〈甜美的家庭〉</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1.發聲練習</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(1)做做臉部與身體的放鬆操。</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(2)以打哈欠的方式發出ㄋㄚ或ㄇㄚ</w:t>
            </w:r>
            <w:r w:rsidRPr="002364F6">
              <w:rPr>
                <w:rFonts w:ascii="標楷體" w:eastAsia="標楷體" w:hAnsi="標楷體" w:hint="eastAsia"/>
                <w:sz w:val="20"/>
              </w:rPr>
              <w:t>音，尋找頭聲的位置，再次發ㄋㄚ或ㄇㄚ音，想像將聲音傳向遠方。</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(3)以歌曲的第五行曲調，配合ㄋㄚ</w:t>
            </w:r>
            <w:r w:rsidRPr="002364F6">
              <w:rPr>
                <w:rFonts w:ascii="標楷體" w:eastAsia="標楷體" w:hAnsi="標楷體" w:hint="eastAsia"/>
                <w:sz w:val="20"/>
              </w:rPr>
              <w:t>與ㄇㄚ音練習發聲，並以半音逐次移調，往上最高音至</w:t>
            </w:r>
            <w:r w:rsidRPr="002364F6">
              <w:rPr>
                <w:rFonts w:ascii="標楷體" w:eastAsia="標楷體" w:hAnsi="標楷體"/>
                <w:sz w:val="20"/>
              </w:rPr>
              <w:t>e2，往下最低音至b。</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2.歌曲感受：學生隨歌曲自由擺動，並說出對歌曲的感受。</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3.複習弱起拍子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(1)隨著〈甜美的家庭〉歌曲打拍子，教師以手鼓敲奏出「強、弱、次強、弱」，學生感受歌曲是由強拍還是弱拍開始。</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(2)檢視譜例的</w:t>
            </w:r>
            <w:r w:rsidRPr="002364F6">
              <w:rPr>
                <w:rFonts w:ascii="標楷體" w:eastAsia="標楷體" w:hAnsi="標楷體" w:hint="eastAsia"/>
                <w:sz w:val="20"/>
              </w:rPr>
              <w:t>弱起拍，與最後一小節的拍數</w:t>
            </w:r>
            <w:r w:rsidRPr="002364F6">
              <w:rPr>
                <w:rFonts w:ascii="標楷體" w:eastAsia="標楷體" w:hAnsi="標楷體"/>
                <w:sz w:val="20"/>
              </w:rPr>
              <w:t>(三拍)，教師說明弱起拍加上最後一小節(不完全小節)，正好是一個完全小節。</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4.習唱歌曲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(1)拍念節奏：呈現歌曲節奏型，反覆練習拍念後，再隨著曲調拍念全曲節奏。</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(2)視唱曲譜：檢視歌曲譜例的拍號、調號，隨琴聲視唱曲譜。</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w:t>
            </w:r>
            <w:r>
              <w:rPr>
                <w:rFonts w:ascii="標楷體" w:eastAsia="標楷體" w:hAnsi="標楷體"/>
                <w:sz w:val="20"/>
              </w:rPr>
              <w:t>習唱歌詞：共同討論歌詞意涵，</w:t>
            </w:r>
            <w:r w:rsidRPr="002364F6">
              <w:rPr>
                <w:rFonts w:ascii="標楷體" w:eastAsia="標楷體" w:hAnsi="標楷體"/>
                <w:sz w:val="20"/>
              </w:rPr>
              <w:t>家人無私的奉獻與照顧，讓我們平安長大。提示學生要常存感恩之心，同時付出自己的力量，以行動愛家人。</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5.詮釋歌曲</w:t>
            </w:r>
            <w:r>
              <w:rPr>
                <w:rFonts w:ascii="標楷體" w:eastAsia="標楷體" w:hAnsi="標楷體" w:hint="eastAsia"/>
                <w:sz w:val="20"/>
              </w:rPr>
              <w:t>：</w:t>
            </w:r>
            <w:r w:rsidRPr="002364F6">
              <w:rPr>
                <w:rFonts w:ascii="標楷體" w:eastAsia="標楷體" w:hAnsi="標楷體"/>
                <w:sz w:val="20"/>
              </w:rPr>
              <w:t>分組討論如何詮釋這首歌，再一起練習演唱</w:t>
            </w:r>
            <w:r w:rsidRPr="002364F6">
              <w:rPr>
                <w:rFonts w:ascii="標楷體" w:eastAsia="標楷體" w:hAnsi="標楷體" w:hint="eastAsia"/>
                <w:sz w:val="20"/>
              </w:rPr>
              <w:t>。</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6.分組上臺演唱，全班選出表現最佳或最有特色的一組。</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3</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3-2-13觀賞藝術展演活動時，能表現應有的禮貌與態度，並透過欣賞轉化個人情感。</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【環境教育】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1-2-1覺知環境與個人身心健康的關係。</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2-2-1能瞭解生活周遭的環境問題及其對個人、學校與社區的影響。</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4-2-1能歸納思考不同區域性環境問題的原因與研判可能的解決方式。</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十六</w:t>
            </w:r>
            <w:r>
              <w:rPr>
                <w:rFonts w:ascii="標楷體" w:eastAsia="標楷體" w:hAnsi="標楷體" w:hint="eastAsia"/>
                <w:color w:val="000000"/>
                <w:sz w:val="20"/>
                <w:szCs w:val="20"/>
              </w:rPr>
              <w:br/>
              <w:t>5/26</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6/01</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感恩的季節</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【活動二】欣賞法國號、〈遊子吟〉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1.欣賞法國號演奏的〈遊子吟〉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(1)教師播放由法國號演奏的〈遊子吟〉，學生自由發表感受。</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2.欣賞童聲演唱的〈遊子吟〉：教師播放由兒童合唱團演唱的〈遊子吟〉，學生聆聽並說出與法國號的演奏有何不同。</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3.樂曲背景：教師介紹本樂曲原是德國學生歌曲，在布拉姆斯的〈大學慶典序曲〉中曾被引用，後來被配上唐朝詩人孟郊的詩，而成為大家耳熟能詳的歌曲〈遊子吟〉。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4.認識德國音樂家布拉姆斯。</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5.感受曲調與詩的意境</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(1)引導學生輕聲吟</w:t>
            </w:r>
            <w:r w:rsidRPr="002364F6">
              <w:rPr>
                <w:rFonts w:ascii="標楷體" w:eastAsia="標楷體" w:hAnsi="標楷體" w:hint="eastAsia"/>
                <w:sz w:val="20"/>
              </w:rPr>
              <w:t>誦〈遊子吟〉，並討論詩意，提示學生想像詩中母親對子女無盡的愛，再次吟誦，並提示吟誦時發音要正確，語調要輕柔。</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(2)再次聆聽法國號演奏與童聲演唱的〈遊子吟〉，感受曲調之美，與配上詩詞演唱的不同意境。</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6.欣賞〈遊子吟〉：教師提出幾種不同的樂曲表情(例如：柔和安詳、優美動人、快樂活潑、有精神的、黯淡悲傷……)，師生共同討論適合這首歌曲的表情描述。</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7.認識法國號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(1)鼓勵學生以自己的話描述對法國號的印象。</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(2)播放音樂教學DVD，欣賞法國號的演奏</w:t>
            </w:r>
            <w:r w:rsidRPr="002364F6">
              <w:rPr>
                <w:rFonts w:ascii="標楷體" w:eastAsia="標楷體" w:hAnsi="標楷體" w:hint="eastAsia"/>
                <w:sz w:val="20"/>
              </w:rPr>
              <w:t>姿勢。</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(3)引導學生參閱課本第89頁法國號演奏圖片與文字說明，教師介紹法國號與小號。</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8.習唱〈遊子吟〉</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3</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3-2-13觀賞藝術展演活動時，能表現應有的禮貌與態度，並透過欣賞轉化個人情感。</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【環境教育】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1-2-1覺知環境與個人身心健康的關係。</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2-2-1能瞭解生活周遭的環境問題及其對個人、學校與社區的影響。</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4-2-1能歸納思考不同區域性環境問題的原因與研判可能的解決方式。</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十七</w:t>
            </w:r>
            <w:r>
              <w:rPr>
                <w:rFonts w:ascii="標楷體" w:eastAsia="標楷體" w:hAnsi="標楷體" w:hint="eastAsia"/>
                <w:color w:val="000000"/>
                <w:sz w:val="20"/>
                <w:szCs w:val="20"/>
              </w:rPr>
              <w:br/>
              <w:t>6/02</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6/08</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感恩的季節</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【活動一】誰為我們服務</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1.進行訪問家人的計畫：家人是我們最親近的人，可先請學生從了解家人對我們的照顧做起，進而擴充到珍惜身邊為我們服務的人。</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(1)訪問必須事先作安排。</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(2)訪問的內容：</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(3)與同學分享訪問的結果。</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(4)在小組中分享，然後在全班分享。</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2.分享與討論</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(1)請學生想一想社區裡有哪些為我們服務的人？服務的地點在哪裡？</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(2)提示學生要尊重為我們服務的人，除了表達禮貌及感謝，也要聽從他們的指揮。</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3.教師歸納</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(1)從家庭、學校到社會都有為我們服務的人，因為有他們辛苦的工作，我們的生活</w:t>
            </w:r>
            <w:r w:rsidRPr="002364F6">
              <w:rPr>
                <w:rFonts w:ascii="標楷體" w:eastAsia="標楷體" w:hAnsi="標楷體" w:hint="eastAsia"/>
                <w:sz w:val="20"/>
              </w:rPr>
              <w:t>才得以正常的運作並獲得保障。</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(2)要尊重和感謝為我們服務的人。</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3</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2.學生自評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3.問答</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3-2-13觀賞藝術展演活動時，能表現應有的禮貌與態度，並透過欣賞轉化個人情感。</w:t>
            </w:r>
          </w:p>
        </w:tc>
        <w:tc>
          <w:tcPr>
            <w:tcW w:w="3118"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【家政教育】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3-2-6察覺個人生活中可利用的資源。</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3-2-8認識食衣住行育樂等的美化活動。</w:t>
            </w:r>
          </w:p>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十八</w:t>
            </w:r>
            <w:r>
              <w:rPr>
                <w:rFonts w:ascii="標楷體" w:eastAsia="標楷體" w:hAnsi="標楷體" w:hint="eastAsia"/>
                <w:color w:val="000000"/>
                <w:sz w:val="20"/>
                <w:szCs w:val="20"/>
              </w:rPr>
              <w:br/>
              <w:t>6/09</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6/15</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感恩的季節</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【活動二】「如果是你怎麼辦？」角色</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扮演活動</w:t>
            </w:r>
            <w:r w:rsidRPr="002364F6">
              <w:rPr>
                <w:rFonts w:ascii="標楷體" w:eastAsia="標楷體" w:hAnsi="標楷體"/>
                <w:sz w:val="20"/>
              </w:rPr>
              <w:t>1</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1.設計表演情境題目：針對日常生活中會發生的問題或面對的問題，讓學生寫下來，作為角色扮演的題目。</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(1)教師先對全班學生做活動說明。</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(2)讓每一位學生寫一個題目，就是自己在生活中會遇到的困境或問題，可以是友情、親情、師生之情。</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決定所要表演的題目：教師可將全班每一位學生所寫下的題目依據全班的人數選出幾題供學生討論表演，原則上以六人為一組，全班三十人，選出五題，選出題目為學生最感興趣、生活中常常面臨的為主，選出之後，每一組抽一個題目進行討論演出。</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3.小</w:t>
            </w:r>
            <w:r w:rsidRPr="002364F6">
              <w:rPr>
                <w:rFonts w:ascii="標楷體" w:eastAsia="標楷體" w:hAnsi="標楷體" w:hint="eastAsia"/>
                <w:sz w:val="20"/>
              </w:rPr>
              <w:t>組針對所抽出題目，開始討論。</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4.進行小組演出與討論</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3</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3-2-13觀賞藝術展演活動時，能表現應有的禮貌與態度，並透過欣賞轉化個人情感。</w:t>
            </w:r>
          </w:p>
        </w:tc>
        <w:tc>
          <w:tcPr>
            <w:tcW w:w="3118" w:type="dxa"/>
          </w:tcPr>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十九</w:t>
            </w:r>
            <w:r>
              <w:rPr>
                <w:rFonts w:ascii="標楷體" w:eastAsia="標楷體" w:hAnsi="標楷體" w:hint="eastAsia"/>
                <w:color w:val="000000"/>
                <w:sz w:val="20"/>
                <w:szCs w:val="20"/>
              </w:rPr>
              <w:br/>
              <w:t>6/16</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6/22</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感恩的季節</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【活動一】讓紙張動起來</w:t>
            </w:r>
            <w:r w:rsidRPr="002364F6">
              <w:rPr>
                <w:rFonts w:ascii="標楷體" w:eastAsia="標楷體" w:hAnsi="標楷體"/>
                <w:sz w:val="20"/>
              </w:rPr>
              <w:t>1</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1.引起動機：教師拿出預先準備好的幾種在外表具有明顯不同的特徵的卡片。詢問學生以下問題，讓學生依個人視覺經驗回答問題或發表看法。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(1)有沒有見過和這些類似的卡片？</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(2)這些卡片有哪些特別的用途呢？</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(3)這些卡片有哪些特殊的地方？</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2.依據學生發表的內容，依照卡片的造形、用途、特殊性分析歸納出幾種類型。</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(1)造形：矩形、圓形、不規則形等。</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(2)用途：生日卡、賀年卡、耶誕卡、母親卡感謝卡等。</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(3)特殊性：立體造形、會動、鏤空、特殊材質、特殊摺法等。</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3.讓學生觀察立體卡片</w:t>
            </w:r>
            <w:r w:rsidRPr="002364F6">
              <w:rPr>
                <w:rFonts w:ascii="標楷體" w:eastAsia="標楷體" w:hAnsi="標楷體" w:hint="eastAsia"/>
                <w:sz w:val="20"/>
              </w:rPr>
              <w:t>及會動的卡片，請其發表紙張如何產生這些效果。</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標楷體" w:eastAsia="標楷體" w:hAnsi="標楷體"/>
                <w:sz w:val="20"/>
              </w:rPr>
              <w:t>4.讓學生試試看如何讓利用紙張，來產生各種機能性。(彈跳、旋轉、拉動、站立等)</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3</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3-2-13觀賞藝術展演活動時，能表現應有的禮貌與態度，並透過欣賞轉化個人情感。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w:t>
            </w:r>
            <w:r>
              <w:rPr>
                <w:rFonts w:ascii="標楷體" w:eastAsia="標楷體" w:hAnsi="標楷體" w:hint="eastAsia"/>
                <w:sz w:val="20"/>
              </w:rPr>
              <w:t>期末</w:t>
            </w:r>
            <w:r w:rsidRPr="002364F6">
              <w:rPr>
                <w:rFonts w:ascii="標楷體" w:eastAsia="標楷體" w:hAnsi="標楷體" w:hint="eastAsia"/>
                <w:sz w:val="20"/>
              </w:rPr>
              <w:t>評量週】</w:t>
            </w:r>
          </w:p>
        </w:tc>
        <w:tc>
          <w:tcPr>
            <w:tcW w:w="3118" w:type="dxa"/>
          </w:tcPr>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p>
        </w:tc>
      </w:tr>
      <w:tr w:rsidR="00C11144" w:rsidRPr="00524282" w:rsidTr="002E30C0">
        <w:tblPrEx>
          <w:tblCellMar>
            <w:top w:w="0" w:type="dxa"/>
            <w:bottom w:w="0" w:type="dxa"/>
          </w:tblCellMar>
        </w:tblPrEx>
        <w:trPr>
          <w:cantSplit/>
          <w:trHeight w:val="20"/>
        </w:trPr>
        <w:tc>
          <w:tcPr>
            <w:tcW w:w="567" w:type="dxa"/>
            <w:vAlign w:val="center"/>
          </w:tcPr>
          <w:p w:rsidR="00C11144" w:rsidRDefault="00C11144" w:rsidP="002E30C0">
            <w:pPr>
              <w:jc w:val="center"/>
              <w:rPr>
                <w:rFonts w:ascii="標楷體" w:eastAsia="標楷體" w:hAnsi="標楷體" w:cs="新細明體"/>
                <w:color w:val="000000"/>
                <w:sz w:val="20"/>
                <w:szCs w:val="20"/>
              </w:rPr>
            </w:pPr>
            <w:r>
              <w:rPr>
                <w:rFonts w:ascii="標楷體" w:eastAsia="標楷體" w:hAnsi="標楷體" w:hint="eastAsia"/>
                <w:color w:val="000000"/>
                <w:sz w:val="20"/>
                <w:szCs w:val="20"/>
              </w:rPr>
              <w:lastRenderedPageBreak/>
              <w:t>廿</w:t>
            </w:r>
            <w:r>
              <w:rPr>
                <w:rFonts w:ascii="標楷體" w:eastAsia="標楷體" w:hAnsi="標楷體" w:hint="eastAsia"/>
                <w:color w:val="000000"/>
                <w:sz w:val="20"/>
                <w:szCs w:val="20"/>
              </w:rPr>
              <w:br/>
              <w:t>6/23</w:t>
            </w:r>
            <w:r>
              <w:rPr>
                <w:rFonts w:ascii="標楷體" w:eastAsia="標楷體" w:hAnsi="標楷體" w:hint="eastAsia"/>
                <w:color w:val="000000"/>
                <w:sz w:val="20"/>
                <w:szCs w:val="20"/>
              </w:rPr>
              <w:br/>
              <w:t>︱</w:t>
            </w:r>
            <w:r>
              <w:rPr>
                <w:rFonts w:ascii="標楷體" w:eastAsia="標楷體" w:hAnsi="標楷體" w:hint="eastAsia"/>
                <w:color w:val="000000"/>
                <w:sz w:val="20"/>
                <w:szCs w:val="20"/>
              </w:rPr>
              <w:br/>
              <w:t>6/29</w:t>
            </w:r>
          </w:p>
        </w:tc>
        <w:tc>
          <w:tcPr>
            <w:tcW w:w="1134" w:type="dxa"/>
            <w:textDirection w:val="tbRlV"/>
            <w:vAlign w:val="center"/>
          </w:tcPr>
          <w:p w:rsidR="00C11144" w:rsidRPr="002364F6" w:rsidRDefault="00C11144" w:rsidP="002E30C0">
            <w:pPr>
              <w:spacing w:line="240" w:lineRule="exact"/>
              <w:ind w:right="113"/>
              <w:jc w:val="center"/>
              <w:rPr>
                <w:rFonts w:ascii="標楷體" w:eastAsia="標楷體" w:hAnsi="標楷體" w:hint="eastAsia"/>
                <w:sz w:val="20"/>
              </w:rPr>
            </w:pPr>
            <w:r w:rsidRPr="002364F6">
              <w:rPr>
                <w:rFonts w:ascii="標楷體" w:eastAsia="標楷體" w:hAnsi="標楷體" w:hint="eastAsia"/>
                <w:sz w:val="20"/>
              </w:rPr>
              <w:t>感恩的季節</w:t>
            </w:r>
          </w:p>
        </w:tc>
        <w:tc>
          <w:tcPr>
            <w:tcW w:w="2977"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【活動二】製作我的感恩卡片</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1.製作卡片：由教師示範製作的步驟與技巧，並提醒學生工具使用操作的正確方法及安全注意事項。</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(1)製作步驟與技巧</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⑴</w:t>
            </w:r>
            <w:r w:rsidRPr="002364F6">
              <w:rPr>
                <w:rFonts w:ascii="標楷體" w:eastAsia="標楷體" w:hAnsi="標楷體" w:cs="標楷體" w:hint="eastAsia"/>
                <w:sz w:val="20"/>
              </w:rPr>
              <w:t>立體卡片</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⑵</w:t>
            </w:r>
            <w:r w:rsidRPr="002364F6">
              <w:rPr>
                <w:rFonts w:ascii="標楷體" w:eastAsia="標楷體" w:hAnsi="標楷體" w:cs="標楷體" w:hint="eastAsia"/>
                <w:sz w:val="20"/>
              </w:rPr>
              <w:t>會動卡片</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(2)卡片的製作特徵及應用</w:t>
            </w:r>
          </w:p>
          <w:p w:rsidR="00C11144" w:rsidRPr="002364F6" w:rsidRDefault="00C11144" w:rsidP="002E30C0">
            <w:pPr>
              <w:spacing w:line="240" w:lineRule="exact"/>
              <w:ind w:right="57"/>
              <w:jc w:val="both"/>
              <w:rPr>
                <w:rFonts w:ascii="標楷體" w:eastAsia="標楷體" w:hAnsi="標楷體"/>
                <w:sz w:val="20"/>
              </w:rPr>
            </w:pPr>
            <w:r w:rsidRPr="002364F6">
              <w:rPr>
                <w:rFonts w:ascii="新細明體" w:hAnsi="新細明體" w:cs="新細明體" w:hint="eastAsia"/>
                <w:sz w:val="20"/>
              </w:rPr>
              <w:t>⑴</w:t>
            </w:r>
            <w:r w:rsidRPr="002364F6">
              <w:rPr>
                <w:rFonts w:ascii="標楷體" w:eastAsia="標楷體" w:hAnsi="標楷體" w:cs="標楷體" w:hint="eastAsia"/>
                <w:sz w:val="20"/>
              </w:rPr>
              <w:t>造形的剪裁：透過剪裁的方式將卡片的外表修剪出特別的形狀，將卡片原來單調的方形外表改變，增加卡片的視覺效果。</w:t>
            </w:r>
          </w:p>
          <w:p w:rsidR="00C11144" w:rsidRPr="002364F6" w:rsidRDefault="00C11144" w:rsidP="002E30C0">
            <w:pPr>
              <w:spacing w:line="240" w:lineRule="exact"/>
              <w:ind w:right="57"/>
              <w:jc w:val="both"/>
              <w:rPr>
                <w:rFonts w:ascii="標楷體" w:eastAsia="標楷體" w:hAnsi="標楷體" w:hint="eastAsia"/>
                <w:sz w:val="20"/>
              </w:rPr>
            </w:pPr>
            <w:r w:rsidRPr="002364F6">
              <w:rPr>
                <w:rFonts w:ascii="新細明體" w:hAnsi="新細明體" w:cs="新細明體" w:hint="eastAsia"/>
                <w:sz w:val="20"/>
              </w:rPr>
              <w:t>⑵</w:t>
            </w:r>
            <w:r w:rsidRPr="002364F6">
              <w:rPr>
                <w:rFonts w:ascii="標楷體" w:eastAsia="標楷體" w:hAnsi="標楷體" w:cs="標楷體" w:hint="eastAsia"/>
                <w:sz w:val="20"/>
              </w:rPr>
              <w:t>圖案的應用</w:t>
            </w:r>
          </w:p>
        </w:tc>
        <w:tc>
          <w:tcPr>
            <w:tcW w:w="850" w:type="dxa"/>
            <w:vAlign w:val="center"/>
          </w:tcPr>
          <w:p w:rsidR="00C11144" w:rsidRPr="002364F6" w:rsidRDefault="00C11144" w:rsidP="002E30C0">
            <w:pPr>
              <w:spacing w:line="240" w:lineRule="exact"/>
              <w:ind w:left="57" w:right="57"/>
              <w:jc w:val="center"/>
              <w:rPr>
                <w:rFonts w:ascii="標楷體" w:eastAsia="標楷體" w:hAnsi="標楷體"/>
                <w:sz w:val="20"/>
              </w:rPr>
            </w:pPr>
            <w:r w:rsidRPr="002364F6">
              <w:rPr>
                <w:rFonts w:ascii="標楷體" w:eastAsia="標楷體" w:hAnsi="標楷體"/>
                <w:sz w:val="20"/>
              </w:rPr>
              <w:t>3</w:t>
            </w:r>
          </w:p>
        </w:tc>
        <w:tc>
          <w:tcPr>
            <w:tcW w:w="1276" w:type="dxa"/>
          </w:tcPr>
          <w:p w:rsidR="00C11144" w:rsidRPr="002364F6" w:rsidRDefault="00C11144" w:rsidP="002E30C0">
            <w:pPr>
              <w:rPr>
                <w:rFonts w:ascii="標楷體" w:eastAsia="標楷體" w:hAnsi="標楷體" w:cs="Arial" w:hint="eastAsia"/>
                <w:kern w:val="0"/>
                <w:sz w:val="20"/>
              </w:rPr>
            </w:pPr>
            <w:r w:rsidRPr="002364F6">
              <w:rPr>
                <w:rFonts w:ascii="標楷體" w:eastAsia="標楷體" w:hAnsi="標楷體" w:cs="Arial" w:hint="eastAsia"/>
                <w:kern w:val="0"/>
                <w:sz w:val="20"/>
              </w:rPr>
              <w:t>康軒版國小藝術與人文教材</w:t>
            </w:r>
          </w:p>
        </w:tc>
        <w:tc>
          <w:tcPr>
            <w:tcW w:w="1418" w:type="dxa"/>
          </w:tcPr>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1.教師評量</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2.學生互評</w:t>
            </w:r>
          </w:p>
          <w:p w:rsidR="00C11144" w:rsidRPr="002364F6" w:rsidRDefault="00C11144" w:rsidP="002E30C0">
            <w:pPr>
              <w:pStyle w:val="a5"/>
              <w:spacing w:after="60"/>
              <w:ind w:left="57"/>
              <w:rPr>
                <w:rFonts w:ascii="標楷體" w:eastAsia="標楷體" w:hAnsi="標楷體"/>
              </w:rPr>
            </w:pPr>
            <w:r w:rsidRPr="002364F6">
              <w:rPr>
                <w:rFonts w:ascii="標楷體" w:eastAsia="標楷體" w:hAnsi="標楷體"/>
              </w:rPr>
              <w:t>3.互相討論</w:t>
            </w:r>
          </w:p>
          <w:p w:rsidR="00C11144" w:rsidRPr="002364F6" w:rsidRDefault="00C11144" w:rsidP="002E30C0">
            <w:pPr>
              <w:pStyle w:val="a5"/>
              <w:spacing w:after="60"/>
              <w:ind w:left="57"/>
              <w:rPr>
                <w:rFonts w:ascii="標楷體" w:eastAsia="標楷體" w:hAnsi="標楷體"/>
              </w:rPr>
            </w:pPr>
          </w:p>
        </w:tc>
        <w:tc>
          <w:tcPr>
            <w:tcW w:w="2835" w:type="dxa"/>
          </w:tcPr>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1-2-2嘗試以視覺、聽覺及動覺的藝術創作形式，表達豐富的想像與創作力。</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1-2-4運用視覺、聽覺、動覺的創作要素，從事展演活動，呈現個人感受與想法。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1-2-5嘗試與同學分工、規劃、合作，從事藝術創作活動。</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2-2-7相互欣賞同儕間視覺、聽覺、動覺的藝術作品，並能描述個人感受及對他人創作的見解。</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sz w:val="20"/>
              </w:rPr>
              <w:t>3-2-13觀賞藝術展演活動時，能表現應有的禮貌與態度，並透過欣賞轉化個人情感。</w:t>
            </w:r>
          </w:p>
          <w:p w:rsidR="00C11144" w:rsidRPr="002364F6" w:rsidRDefault="00C11144" w:rsidP="002E30C0">
            <w:pPr>
              <w:spacing w:line="240" w:lineRule="exact"/>
              <w:ind w:right="57"/>
              <w:jc w:val="both"/>
              <w:rPr>
                <w:rFonts w:ascii="標楷體" w:eastAsia="標楷體" w:hAnsi="標楷體"/>
                <w:sz w:val="20"/>
              </w:rPr>
            </w:pPr>
            <w:r w:rsidRPr="002364F6">
              <w:rPr>
                <w:rFonts w:ascii="標楷體" w:eastAsia="標楷體" w:hAnsi="標楷體" w:hint="eastAsia"/>
                <w:sz w:val="20"/>
              </w:rPr>
              <w:t>【休業式】</w:t>
            </w:r>
          </w:p>
        </w:tc>
        <w:tc>
          <w:tcPr>
            <w:tcW w:w="3118" w:type="dxa"/>
          </w:tcPr>
          <w:p w:rsidR="00C11144" w:rsidRPr="002364F6" w:rsidRDefault="00C11144" w:rsidP="002E30C0">
            <w:pPr>
              <w:spacing w:line="240" w:lineRule="exact"/>
              <w:ind w:right="57"/>
              <w:jc w:val="both"/>
              <w:rPr>
                <w:rFonts w:ascii="標楷體" w:eastAsia="標楷體" w:hAnsi="標楷體" w:hint="eastAsia"/>
                <w:sz w:val="20"/>
              </w:rPr>
            </w:pPr>
          </w:p>
        </w:tc>
        <w:tc>
          <w:tcPr>
            <w:tcW w:w="992" w:type="dxa"/>
          </w:tcPr>
          <w:p w:rsidR="00C11144" w:rsidRPr="00524282" w:rsidRDefault="00C11144" w:rsidP="002E30C0">
            <w:pPr>
              <w:ind w:left="57" w:right="57"/>
              <w:rPr>
                <w:rFonts w:ascii="標楷體" w:eastAsia="標楷體" w:hAnsi="標楷體" w:hint="eastAsia"/>
                <w:sz w:val="20"/>
                <w:szCs w:val="20"/>
              </w:rPr>
            </w:pPr>
          </w:p>
        </w:tc>
      </w:tr>
    </w:tbl>
    <w:p w:rsidR="00C11144" w:rsidRPr="002412D9" w:rsidRDefault="00C11144" w:rsidP="00C11144">
      <w:pPr>
        <w:pStyle w:val="11"/>
        <w:ind w:right="57"/>
        <w:jc w:val="left"/>
        <w:rPr>
          <w:rFonts w:ascii="標楷體" w:eastAsia="標楷體" w:hAnsi="標楷體" w:hint="eastAsia"/>
          <w:sz w:val="24"/>
        </w:rPr>
      </w:pPr>
    </w:p>
    <w:p w:rsidR="00C11144" w:rsidRPr="00133E9C" w:rsidRDefault="00C11144" w:rsidP="00C11144">
      <w:pPr>
        <w:jc w:val="both"/>
        <w:rPr>
          <w:rFonts w:hint="eastAsia"/>
        </w:rPr>
      </w:pPr>
    </w:p>
    <w:p w:rsidR="00C11144" w:rsidRDefault="00C11144" w:rsidP="00C11144">
      <w:pPr>
        <w:jc w:val="both"/>
        <w:rPr>
          <w:rFonts w:hint="eastAsia"/>
        </w:rPr>
      </w:pPr>
    </w:p>
    <w:p w:rsidR="00C11144" w:rsidRDefault="00C11144" w:rsidP="00C11144">
      <w:pPr>
        <w:jc w:val="both"/>
        <w:rPr>
          <w:rFonts w:hint="eastAsia"/>
        </w:rPr>
      </w:pPr>
    </w:p>
    <w:p w:rsidR="00C11144" w:rsidRDefault="00C11144" w:rsidP="00C11144">
      <w:pPr>
        <w:jc w:val="both"/>
        <w:rPr>
          <w:rFonts w:hint="eastAsia"/>
        </w:rPr>
      </w:pPr>
    </w:p>
    <w:p w:rsidR="00C11144" w:rsidRDefault="00C11144" w:rsidP="00C11144">
      <w:pPr>
        <w:jc w:val="both"/>
        <w:rPr>
          <w:rFonts w:hint="eastAsia"/>
        </w:rPr>
      </w:pPr>
    </w:p>
    <w:p w:rsidR="00C11144" w:rsidRDefault="00C11144" w:rsidP="00C11144">
      <w:pPr>
        <w:jc w:val="both"/>
        <w:rPr>
          <w:rFonts w:hint="eastAsia"/>
        </w:rPr>
      </w:pPr>
    </w:p>
    <w:p w:rsidR="00C11144" w:rsidRDefault="00C11144" w:rsidP="00C11144">
      <w:pPr>
        <w:jc w:val="both"/>
        <w:rPr>
          <w:rFonts w:hint="eastAsia"/>
        </w:rPr>
      </w:pPr>
    </w:p>
    <w:p w:rsidR="005F05A7" w:rsidRDefault="005F05A7"/>
    <w:sectPr w:rsidR="005F05A7" w:rsidSect="00C11144">
      <w:pgSz w:w="16838" w:h="11906" w:orient="landscape"/>
      <w:pgMar w:top="1800" w:right="1440" w:bottom="1800" w:left="144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05A7" w:rsidRDefault="005F05A7" w:rsidP="00C11144">
      <w:r>
        <w:separator/>
      </w:r>
    </w:p>
  </w:endnote>
  <w:endnote w:type="continuationSeparator" w:id="1">
    <w:p w:rsidR="005F05A7" w:rsidRDefault="005F05A7" w:rsidP="00C111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華康粗黑體">
    <w:charset w:val="88"/>
    <w:family w:val="modern"/>
    <w:pitch w:val="fixed"/>
    <w:sig w:usb0="80000001" w:usb1="28091800" w:usb2="00000016" w:usb3="00000000" w:csb0="00100000" w:csb1="00000000"/>
  </w:font>
  <w:font w:name="華康標宋體">
    <w:altName w:val="新細明體"/>
    <w:charset w:val="88"/>
    <w:family w:val="modern"/>
    <w:pitch w:val="fixed"/>
    <w:sig w:usb0="80000001" w:usb1="28091800" w:usb2="00000016" w:usb3="00000000" w:csb0="00100000" w:csb1="00000000"/>
  </w:font>
  <w:font w:name="華康中黑體">
    <w:altName w:val="Arial Unicode MS"/>
    <w:charset w:val="88"/>
    <w:family w:val="modern"/>
    <w:pitch w:val="fixed"/>
    <w:sig w:usb0="00000000"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中圓體">
    <w:charset w:val="88"/>
    <w:family w:val="modern"/>
    <w:pitch w:val="fixed"/>
    <w:sig w:usb0="80000001"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華康細圓體">
    <w:altName w:val="微軟正黑體"/>
    <w:charset w:val="88"/>
    <w:family w:val="modern"/>
    <w:pitch w:val="fixed"/>
    <w:sig w:usb0="00000001" w:usb1="08080000" w:usb2="00000010" w:usb3="00000000" w:csb0="00100000"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05A7" w:rsidRDefault="005F05A7" w:rsidP="00C11144">
      <w:r>
        <w:separator/>
      </w:r>
    </w:p>
  </w:footnote>
  <w:footnote w:type="continuationSeparator" w:id="1">
    <w:p w:rsidR="005F05A7" w:rsidRDefault="005F05A7" w:rsidP="00C111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14B08"/>
    <w:multiLevelType w:val="hybridMultilevel"/>
    <w:tmpl w:val="3C723F0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
    <w:nsid w:val="02DA1EE0"/>
    <w:multiLevelType w:val="hybridMultilevel"/>
    <w:tmpl w:val="5BEAB870"/>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2">
    <w:nsid w:val="03E401F5"/>
    <w:multiLevelType w:val="singleLevel"/>
    <w:tmpl w:val="6D2CC716"/>
    <w:lvl w:ilvl="0">
      <w:start w:val="1"/>
      <w:numFmt w:val="taiwaneseCountingThousand"/>
      <w:lvlText w:val="%1、"/>
      <w:lvlJc w:val="left"/>
      <w:pPr>
        <w:tabs>
          <w:tab w:val="num" w:pos="357"/>
        </w:tabs>
        <w:ind w:left="357" w:hanging="300"/>
      </w:pPr>
      <w:rPr>
        <w:rFonts w:hint="eastAsia"/>
      </w:rPr>
    </w:lvl>
  </w:abstractNum>
  <w:abstractNum w:abstractNumId="3">
    <w:nsid w:val="08141B57"/>
    <w:multiLevelType w:val="hybridMultilevel"/>
    <w:tmpl w:val="0F6297FC"/>
    <w:lvl w:ilvl="0" w:tplc="FFFFFFFF">
      <w:start w:val="1"/>
      <w:numFmt w:val="decimal"/>
      <w:lvlText w:val="(%1)"/>
      <w:lvlJc w:val="left"/>
      <w:pPr>
        <w:tabs>
          <w:tab w:val="num" w:pos="765"/>
        </w:tabs>
        <w:ind w:left="765" w:hanging="360"/>
      </w:pPr>
      <w:rPr>
        <w:rFonts w:hint="eastAsia"/>
      </w:rPr>
    </w:lvl>
    <w:lvl w:ilvl="1" w:tplc="FFFFFFFF" w:tentative="1">
      <w:start w:val="1"/>
      <w:numFmt w:val="ideographTraditional"/>
      <w:lvlText w:val="%2、"/>
      <w:lvlJc w:val="left"/>
      <w:pPr>
        <w:tabs>
          <w:tab w:val="num" w:pos="1365"/>
        </w:tabs>
        <w:ind w:left="1365" w:hanging="480"/>
      </w:pPr>
    </w:lvl>
    <w:lvl w:ilvl="2" w:tplc="FFFFFFFF" w:tentative="1">
      <w:start w:val="1"/>
      <w:numFmt w:val="lowerRoman"/>
      <w:lvlText w:val="%3."/>
      <w:lvlJc w:val="right"/>
      <w:pPr>
        <w:tabs>
          <w:tab w:val="num" w:pos="1845"/>
        </w:tabs>
        <w:ind w:left="1845" w:hanging="480"/>
      </w:pPr>
    </w:lvl>
    <w:lvl w:ilvl="3" w:tplc="FFFFFFFF" w:tentative="1">
      <w:start w:val="1"/>
      <w:numFmt w:val="decimal"/>
      <w:lvlText w:val="%4."/>
      <w:lvlJc w:val="left"/>
      <w:pPr>
        <w:tabs>
          <w:tab w:val="num" w:pos="2325"/>
        </w:tabs>
        <w:ind w:left="2325" w:hanging="480"/>
      </w:pPr>
    </w:lvl>
    <w:lvl w:ilvl="4" w:tplc="FFFFFFFF" w:tentative="1">
      <w:start w:val="1"/>
      <w:numFmt w:val="ideographTraditional"/>
      <w:lvlText w:val="%5、"/>
      <w:lvlJc w:val="left"/>
      <w:pPr>
        <w:tabs>
          <w:tab w:val="num" w:pos="2805"/>
        </w:tabs>
        <w:ind w:left="2805" w:hanging="480"/>
      </w:pPr>
    </w:lvl>
    <w:lvl w:ilvl="5" w:tplc="FFFFFFFF" w:tentative="1">
      <w:start w:val="1"/>
      <w:numFmt w:val="lowerRoman"/>
      <w:lvlText w:val="%6."/>
      <w:lvlJc w:val="right"/>
      <w:pPr>
        <w:tabs>
          <w:tab w:val="num" w:pos="3285"/>
        </w:tabs>
        <w:ind w:left="3285" w:hanging="480"/>
      </w:pPr>
    </w:lvl>
    <w:lvl w:ilvl="6" w:tplc="FFFFFFFF" w:tentative="1">
      <w:start w:val="1"/>
      <w:numFmt w:val="decimal"/>
      <w:lvlText w:val="%7."/>
      <w:lvlJc w:val="left"/>
      <w:pPr>
        <w:tabs>
          <w:tab w:val="num" w:pos="3765"/>
        </w:tabs>
        <w:ind w:left="3765" w:hanging="480"/>
      </w:pPr>
    </w:lvl>
    <w:lvl w:ilvl="7" w:tplc="FFFFFFFF" w:tentative="1">
      <w:start w:val="1"/>
      <w:numFmt w:val="ideographTraditional"/>
      <w:lvlText w:val="%8、"/>
      <w:lvlJc w:val="left"/>
      <w:pPr>
        <w:tabs>
          <w:tab w:val="num" w:pos="4245"/>
        </w:tabs>
        <w:ind w:left="4245" w:hanging="480"/>
      </w:pPr>
    </w:lvl>
    <w:lvl w:ilvl="8" w:tplc="FFFFFFFF" w:tentative="1">
      <w:start w:val="1"/>
      <w:numFmt w:val="lowerRoman"/>
      <w:lvlText w:val="%9."/>
      <w:lvlJc w:val="right"/>
      <w:pPr>
        <w:tabs>
          <w:tab w:val="num" w:pos="4725"/>
        </w:tabs>
        <w:ind w:left="4725" w:hanging="480"/>
      </w:pPr>
    </w:lvl>
  </w:abstractNum>
  <w:abstractNum w:abstractNumId="4">
    <w:nsid w:val="082073AC"/>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nsid w:val="085A061F"/>
    <w:multiLevelType w:val="hybridMultilevel"/>
    <w:tmpl w:val="D91CA67A"/>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6">
    <w:nsid w:val="0C0E2D81"/>
    <w:multiLevelType w:val="multilevel"/>
    <w:tmpl w:val="AE4AF238"/>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nsid w:val="0FCE0859"/>
    <w:multiLevelType w:val="hybridMultilevel"/>
    <w:tmpl w:val="9CB40B1A"/>
    <w:lvl w:ilvl="0" w:tplc="FFFFFFFF">
      <w:start w:val="1"/>
      <w:numFmt w:val="taiwaneseCountingThousand"/>
      <w:lvlText w:val="%1、"/>
      <w:lvlJc w:val="left"/>
      <w:pPr>
        <w:tabs>
          <w:tab w:val="num" w:pos="960"/>
        </w:tabs>
        <w:ind w:left="960" w:hanging="9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8">
    <w:nsid w:val="17531352"/>
    <w:multiLevelType w:val="hybridMultilevel"/>
    <w:tmpl w:val="0116EBBA"/>
    <w:lvl w:ilvl="0" w:tplc="08FE61B6">
      <w:start w:val="1"/>
      <w:numFmt w:val="decimalZero"/>
      <w:lvlText w:val="%1."/>
      <w:lvlJc w:val="left"/>
      <w:pPr>
        <w:tabs>
          <w:tab w:val="num" w:pos="0"/>
        </w:tabs>
        <w:ind w:left="454" w:hanging="45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22606947"/>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0">
    <w:nsid w:val="29531126"/>
    <w:multiLevelType w:val="hybridMultilevel"/>
    <w:tmpl w:val="CA06ECD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1">
    <w:nsid w:val="30CB1D20"/>
    <w:multiLevelType w:val="hybridMultilevel"/>
    <w:tmpl w:val="64DA6E6C"/>
    <w:lvl w:ilvl="0" w:tplc="8ED4DABE">
      <w:start w:val="1"/>
      <w:numFmt w:val="decimal"/>
      <w:lvlText w:val="%1."/>
      <w:lvlJc w:val="left"/>
      <w:pPr>
        <w:tabs>
          <w:tab w:val="num" w:pos="900"/>
        </w:tabs>
        <w:ind w:left="900" w:hanging="360"/>
      </w:pPr>
      <w:rPr>
        <w:rFonts w:hint="default"/>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2">
    <w:nsid w:val="35DF795C"/>
    <w:multiLevelType w:val="hybridMultilevel"/>
    <w:tmpl w:val="B5F631A2"/>
    <w:lvl w:ilvl="0" w:tplc="FFFFFFFF">
      <w:start w:val="1"/>
      <w:numFmt w:val="decimal"/>
      <w:lvlText w:val="%1."/>
      <w:lvlJc w:val="left"/>
      <w:pPr>
        <w:tabs>
          <w:tab w:val="num" w:pos="930"/>
        </w:tabs>
        <w:ind w:left="930" w:hanging="360"/>
      </w:pPr>
      <w:rPr>
        <w:rFonts w:hint="eastAsia"/>
      </w:rPr>
    </w:lvl>
    <w:lvl w:ilvl="1" w:tplc="FFFFFFFF" w:tentative="1">
      <w:start w:val="1"/>
      <w:numFmt w:val="ideographTraditional"/>
      <w:lvlText w:val="%2、"/>
      <w:lvlJc w:val="left"/>
      <w:pPr>
        <w:tabs>
          <w:tab w:val="num" w:pos="1530"/>
        </w:tabs>
        <w:ind w:left="1530" w:hanging="480"/>
      </w:pPr>
    </w:lvl>
    <w:lvl w:ilvl="2" w:tplc="FFFFFFFF" w:tentative="1">
      <w:start w:val="1"/>
      <w:numFmt w:val="lowerRoman"/>
      <w:lvlText w:val="%3."/>
      <w:lvlJc w:val="right"/>
      <w:pPr>
        <w:tabs>
          <w:tab w:val="num" w:pos="2010"/>
        </w:tabs>
        <w:ind w:left="2010" w:hanging="480"/>
      </w:pPr>
    </w:lvl>
    <w:lvl w:ilvl="3" w:tplc="FFFFFFFF" w:tentative="1">
      <w:start w:val="1"/>
      <w:numFmt w:val="decimal"/>
      <w:lvlText w:val="%4."/>
      <w:lvlJc w:val="left"/>
      <w:pPr>
        <w:tabs>
          <w:tab w:val="num" w:pos="2490"/>
        </w:tabs>
        <w:ind w:left="2490" w:hanging="480"/>
      </w:pPr>
    </w:lvl>
    <w:lvl w:ilvl="4" w:tplc="FFFFFFFF" w:tentative="1">
      <w:start w:val="1"/>
      <w:numFmt w:val="ideographTraditional"/>
      <w:lvlText w:val="%5、"/>
      <w:lvlJc w:val="left"/>
      <w:pPr>
        <w:tabs>
          <w:tab w:val="num" w:pos="2970"/>
        </w:tabs>
        <w:ind w:left="2970" w:hanging="480"/>
      </w:pPr>
    </w:lvl>
    <w:lvl w:ilvl="5" w:tplc="FFFFFFFF" w:tentative="1">
      <w:start w:val="1"/>
      <w:numFmt w:val="lowerRoman"/>
      <w:lvlText w:val="%6."/>
      <w:lvlJc w:val="right"/>
      <w:pPr>
        <w:tabs>
          <w:tab w:val="num" w:pos="3450"/>
        </w:tabs>
        <w:ind w:left="3450" w:hanging="480"/>
      </w:pPr>
    </w:lvl>
    <w:lvl w:ilvl="6" w:tplc="FFFFFFFF" w:tentative="1">
      <w:start w:val="1"/>
      <w:numFmt w:val="decimal"/>
      <w:lvlText w:val="%7."/>
      <w:lvlJc w:val="left"/>
      <w:pPr>
        <w:tabs>
          <w:tab w:val="num" w:pos="3930"/>
        </w:tabs>
        <w:ind w:left="3930" w:hanging="480"/>
      </w:pPr>
    </w:lvl>
    <w:lvl w:ilvl="7" w:tplc="FFFFFFFF" w:tentative="1">
      <w:start w:val="1"/>
      <w:numFmt w:val="ideographTraditional"/>
      <w:lvlText w:val="%8、"/>
      <w:lvlJc w:val="left"/>
      <w:pPr>
        <w:tabs>
          <w:tab w:val="num" w:pos="4410"/>
        </w:tabs>
        <w:ind w:left="4410" w:hanging="480"/>
      </w:pPr>
    </w:lvl>
    <w:lvl w:ilvl="8" w:tplc="FFFFFFFF" w:tentative="1">
      <w:start w:val="1"/>
      <w:numFmt w:val="lowerRoman"/>
      <w:lvlText w:val="%9."/>
      <w:lvlJc w:val="right"/>
      <w:pPr>
        <w:tabs>
          <w:tab w:val="num" w:pos="4890"/>
        </w:tabs>
        <w:ind w:left="4890" w:hanging="480"/>
      </w:pPr>
    </w:lvl>
  </w:abstractNum>
  <w:abstractNum w:abstractNumId="13">
    <w:nsid w:val="370A3E6F"/>
    <w:multiLevelType w:val="hybridMultilevel"/>
    <w:tmpl w:val="B3401BE6"/>
    <w:lvl w:ilvl="0" w:tplc="ACB8ADC6">
      <w:start w:val="1"/>
      <w:numFmt w:val="decimal"/>
      <w:lvlText w:val="%1."/>
      <w:lvlJc w:val="left"/>
      <w:pPr>
        <w:ind w:left="984" w:hanging="360"/>
      </w:pPr>
      <w:rPr>
        <w:rFonts w:ascii="Times New Roman" w:hAnsi="Times New Roman" w:cs="Times New Roman"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4">
    <w:nsid w:val="3E3F2FD7"/>
    <w:multiLevelType w:val="hybridMultilevel"/>
    <w:tmpl w:val="CA06ECD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5">
    <w:nsid w:val="40362144"/>
    <w:multiLevelType w:val="hybridMultilevel"/>
    <w:tmpl w:val="ABCA124E"/>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6">
    <w:nsid w:val="46502EF9"/>
    <w:multiLevelType w:val="multilevel"/>
    <w:tmpl w:val="89A03F02"/>
    <w:lvl w:ilvl="0">
      <w:start w:val="1"/>
      <w:numFmt w:val="ideographLegalTraditional"/>
      <w:suff w:val="nothing"/>
      <w:lvlText w:val="%1、"/>
      <w:lvlJc w:val="left"/>
      <w:pPr>
        <w:ind w:left="425" w:hanging="425"/>
      </w:pPr>
      <w:rPr>
        <w:rFonts w:hint="eastAsia"/>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7">
    <w:nsid w:val="48F81ABF"/>
    <w:multiLevelType w:val="hybridMultilevel"/>
    <w:tmpl w:val="5A4A3AD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8">
    <w:nsid w:val="4BBF1810"/>
    <w:multiLevelType w:val="hybridMultilevel"/>
    <w:tmpl w:val="3AAEA3A0"/>
    <w:lvl w:ilvl="0" w:tplc="714AB93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4F663A97"/>
    <w:multiLevelType w:val="hybridMultilevel"/>
    <w:tmpl w:val="A50E9162"/>
    <w:lvl w:ilvl="0" w:tplc="15A0F816">
      <w:start w:val="1"/>
      <w:numFmt w:val="taiwaneseCountingThousand"/>
      <w:lvlText w:val="%1、"/>
      <w:lvlJc w:val="left"/>
      <w:pPr>
        <w:tabs>
          <w:tab w:val="num" w:pos="720"/>
        </w:tabs>
        <w:ind w:left="720" w:hanging="720"/>
      </w:pPr>
      <w:rPr>
        <w:rFonts w:eastAsia="新細明體" w:hint="eastAsia"/>
      </w:rPr>
    </w:lvl>
    <w:lvl w:ilvl="1" w:tplc="B19C5FAE">
      <w:start w:val="4"/>
      <w:numFmt w:val="taiwaneseCountingThousand"/>
      <w:lvlText w:val="%2."/>
      <w:lvlJc w:val="left"/>
      <w:pPr>
        <w:tabs>
          <w:tab w:val="num" w:pos="840"/>
        </w:tabs>
        <w:ind w:left="840" w:hanging="360"/>
      </w:pPr>
      <w:rPr>
        <w:rFonts w:ascii="新細明體" w:eastAsia="新細明體" w:hAnsi="新細明體" w:hint="eastAsia"/>
        <w:color w:val="000000"/>
      </w:rPr>
    </w:lvl>
    <w:lvl w:ilvl="2" w:tplc="0890B790">
      <w:start w:val="1"/>
      <w:numFmt w:val="decimal"/>
      <w:lvlText w:val="%3."/>
      <w:lvlJc w:val="left"/>
      <w:pPr>
        <w:tabs>
          <w:tab w:val="num" w:pos="1320"/>
        </w:tabs>
        <w:ind w:left="1320" w:hanging="360"/>
      </w:pPr>
      <w:rPr>
        <w:rFonts w:hint="eastAsia"/>
      </w:rPr>
    </w:lvl>
    <w:lvl w:ilvl="3" w:tplc="49C8E9D8">
      <w:start w:val="1"/>
      <w:numFmt w:val="decimal"/>
      <w:lvlText w:val="%4."/>
      <w:lvlJc w:val="left"/>
      <w:pPr>
        <w:tabs>
          <w:tab w:val="num" w:pos="1800"/>
        </w:tabs>
        <w:ind w:left="1800" w:hanging="360"/>
      </w:pPr>
      <w:rPr>
        <w:rFonts w:hAnsi="Times New Roman"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nsid w:val="4FA814F9"/>
    <w:multiLevelType w:val="hybridMultilevel"/>
    <w:tmpl w:val="CA06ECD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21">
    <w:nsid w:val="56890F6F"/>
    <w:multiLevelType w:val="hybridMultilevel"/>
    <w:tmpl w:val="35C63D10"/>
    <w:lvl w:ilvl="0" w:tplc="B8D2C5D6">
      <w:start w:val="1"/>
      <w:numFmt w:val="decimal"/>
      <w:lvlText w:val="%1."/>
      <w:lvlJc w:val="left"/>
      <w:pPr>
        <w:tabs>
          <w:tab w:val="num" w:pos="920"/>
        </w:tabs>
        <w:ind w:left="920" w:hanging="360"/>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22">
    <w:nsid w:val="60B30103"/>
    <w:multiLevelType w:val="hybridMultilevel"/>
    <w:tmpl w:val="0B34202A"/>
    <w:lvl w:ilvl="0" w:tplc="DB9EB85A">
      <w:start w:val="1"/>
      <w:numFmt w:val="decimal"/>
      <w:lvlText w:val="%1."/>
      <w:lvlJc w:val="left"/>
      <w:pPr>
        <w:ind w:left="984"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614A2822"/>
    <w:multiLevelType w:val="hybridMultilevel"/>
    <w:tmpl w:val="A3187C9A"/>
    <w:lvl w:ilvl="0" w:tplc="49C8E9D8">
      <w:start w:val="1"/>
      <w:numFmt w:val="decimal"/>
      <w:lvlText w:val="%1."/>
      <w:lvlJc w:val="left"/>
      <w:pPr>
        <w:tabs>
          <w:tab w:val="num" w:pos="360"/>
        </w:tabs>
        <w:ind w:left="360" w:hanging="360"/>
      </w:pPr>
      <w:rPr>
        <w:rFonts w:hAns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621A48D9"/>
    <w:multiLevelType w:val="hybridMultilevel"/>
    <w:tmpl w:val="AC9A04EE"/>
    <w:lvl w:ilvl="0" w:tplc="FFFFFFFF">
      <w:start w:val="1"/>
      <w:numFmt w:val="taiwaneseCountingThousand"/>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5">
    <w:nsid w:val="6683066F"/>
    <w:multiLevelType w:val="singleLevel"/>
    <w:tmpl w:val="ED067C5A"/>
    <w:lvl w:ilvl="0">
      <w:start w:val="1"/>
      <w:numFmt w:val="taiwaneseCountingThousand"/>
      <w:lvlText w:val="%1、"/>
      <w:lvlJc w:val="left"/>
      <w:pPr>
        <w:tabs>
          <w:tab w:val="num" w:pos="357"/>
        </w:tabs>
        <w:ind w:left="357" w:hanging="300"/>
      </w:pPr>
      <w:rPr>
        <w:rFonts w:hint="eastAsia"/>
      </w:rPr>
    </w:lvl>
  </w:abstractNum>
  <w:abstractNum w:abstractNumId="26">
    <w:nsid w:val="6B957ADD"/>
    <w:multiLevelType w:val="multilevel"/>
    <w:tmpl w:val="F868467A"/>
    <w:lvl w:ilvl="0">
      <w:start w:val="4"/>
      <w:numFmt w:val="taiwaneseCountingThousand"/>
      <w:lvlText w:val="%1、"/>
      <w:lvlJc w:val="left"/>
      <w:pPr>
        <w:tabs>
          <w:tab w:val="num" w:pos="390"/>
        </w:tabs>
        <w:ind w:left="390" w:hanging="390"/>
      </w:pPr>
      <w:rPr>
        <w:rFonts w:hint="eastAsia"/>
      </w:rPr>
    </w:lvl>
    <w:lvl w:ilvl="1" w:tentative="1">
      <w:start w:val="1"/>
      <w:numFmt w:val="ideographTraditional"/>
      <w:lvlText w:val="%2、"/>
      <w:lvlJc w:val="left"/>
      <w:pPr>
        <w:tabs>
          <w:tab w:val="num" w:pos="1017"/>
        </w:tabs>
        <w:ind w:left="1017" w:hanging="480"/>
      </w:pPr>
    </w:lvl>
    <w:lvl w:ilvl="2" w:tentative="1">
      <w:start w:val="1"/>
      <w:numFmt w:val="lowerRoman"/>
      <w:lvlText w:val="%3."/>
      <w:lvlJc w:val="right"/>
      <w:pPr>
        <w:tabs>
          <w:tab w:val="num" w:pos="1497"/>
        </w:tabs>
        <w:ind w:left="1497" w:hanging="480"/>
      </w:pPr>
    </w:lvl>
    <w:lvl w:ilvl="3" w:tentative="1">
      <w:start w:val="1"/>
      <w:numFmt w:val="decimal"/>
      <w:lvlText w:val="%4."/>
      <w:lvlJc w:val="left"/>
      <w:pPr>
        <w:tabs>
          <w:tab w:val="num" w:pos="1977"/>
        </w:tabs>
        <w:ind w:left="1977" w:hanging="480"/>
      </w:pPr>
    </w:lvl>
    <w:lvl w:ilvl="4" w:tentative="1">
      <w:start w:val="1"/>
      <w:numFmt w:val="ideographTraditional"/>
      <w:lvlText w:val="%5、"/>
      <w:lvlJc w:val="left"/>
      <w:pPr>
        <w:tabs>
          <w:tab w:val="num" w:pos="2457"/>
        </w:tabs>
        <w:ind w:left="2457" w:hanging="480"/>
      </w:pPr>
    </w:lvl>
    <w:lvl w:ilvl="5" w:tentative="1">
      <w:start w:val="1"/>
      <w:numFmt w:val="lowerRoman"/>
      <w:lvlText w:val="%6."/>
      <w:lvlJc w:val="right"/>
      <w:pPr>
        <w:tabs>
          <w:tab w:val="num" w:pos="2937"/>
        </w:tabs>
        <w:ind w:left="2937" w:hanging="480"/>
      </w:pPr>
    </w:lvl>
    <w:lvl w:ilvl="6" w:tentative="1">
      <w:start w:val="1"/>
      <w:numFmt w:val="decimal"/>
      <w:lvlText w:val="%7."/>
      <w:lvlJc w:val="left"/>
      <w:pPr>
        <w:tabs>
          <w:tab w:val="num" w:pos="3417"/>
        </w:tabs>
        <w:ind w:left="3417" w:hanging="480"/>
      </w:pPr>
    </w:lvl>
    <w:lvl w:ilvl="7" w:tentative="1">
      <w:start w:val="1"/>
      <w:numFmt w:val="ideographTraditional"/>
      <w:lvlText w:val="%8、"/>
      <w:lvlJc w:val="left"/>
      <w:pPr>
        <w:tabs>
          <w:tab w:val="num" w:pos="3897"/>
        </w:tabs>
        <w:ind w:left="3897" w:hanging="480"/>
      </w:pPr>
    </w:lvl>
    <w:lvl w:ilvl="8" w:tentative="1">
      <w:start w:val="1"/>
      <w:numFmt w:val="lowerRoman"/>
      <w:lvlText w:val="%9."/>
      <w:lvlJc w:val="right"/>
      <w:pPr>
        <w:tabs>
          <w:tab w:val="num" w:pos="4377"/>
        </w:tabs>
        <w:ind w:left="4377" w:hanging="480"/>
      </w:pPr>
    </w:lvl>
  </w:abstractNum>
  <w:abstractNum w:abstractNumId="27">
    <w:nsid w:val="6C8337A4"/>
    <w:multiLevelType w:val="hybridMultilevel"/>
    <w:tmpl w:val="9B5ED2DE"/>
    <w:lvl w:ilvl="0" w:tplc="FFFFFFFF">
      <w:start w:val="1"/>
      <w:numFmt w:val="decimal"/>
      <w:lvlText w:val="%1."/>
      <w:lvlJc w:val="left"/>
      <w:pPr>
        <w:tabs>
          <w:tab w:val="num" w:pos="480"/>
        </w:tabs>
        <w:ind w:left="480" w:hanging="360"/>
      </w:pPr>
      <w:rPr>
        <w:rFonts w:hint="eastAsia"/>
      </w:rPr>
    </w:lvl>
    <w:lvl w:ilvl="1" w:tplc="FFFFFFFF" w:tentative="1">
      <w:start w:val="1"/>
      <w:numFmt w:val="ideographTraditional"/>
      <w:lvlText w:val="%2、"/>
      <w:lvlJc w:val="left"/>
      <w:pPr>
        <w:tabs>
          <w:tab w:val="num" w:pos="1080"/>
        </w:tabs>
        <w:ind w:left="1080" w:hanging="480"/>
      </w:pPr>
    </w:lvl>
    <w:lvl w:ilvl="2" w:tplc="FFFFFFFF" w:tentative="1">
      <w:start w:val="1"/>
      <w:numFmt w:val="lowerRoman"/>
      <w:lvlText w:val="%3."/>
      <w:lvlJc w:val="right"/>
      <w:pPr>
        <w:tabs>
          <w:tab w:val="num" w:pos="1560"/>
        </w:tabs>
        <w:ind w:left="1560" w:hanging="480"/>
      </w:pPr>
    </w:lvl>
    <w:lvl w:ilvl="3" w:tplc="FFFFFFFF" w:tentative="1">
      <w:start w:val="1"/>
      <w:numFmt w:val="decimal"/>
      <w:lvlText w:val="%4."/>
      <w:lvlJc w:val="left"/>
      <w:pPr>
        <w:tabs>
          <w:tab w:val="num" w:pos="2040"/>
        </w:tabs>
        <w:ind w:left="2040" w:hanging="480"/>
      </w:pPr>
    </w:lvl>
    <w:lvl w:ilvl="4" w:tplc="FFFFFFFF" w:tentative="1">
      <w:start w:val="1"/>
      <w:numFmt w:val="ideographTraditional"/>
      <w:lvlText w:val="%5、"/>
      <w:lvlJc w:val="left"/>
      <w:pPr>
        <w:tabs>
          <w:tab w:val="num" w:pos="2520"/>
        </w:tabs>
        <w:ind w:left="2520" w:hanging="480"/>
      </w:pPr>
    </w:lvl>
    <w:lvl w:ilvl="5" w:tplc="FFFFFFFF" w:tentative="1">
      <w:start w:val="1"/>
      <w:numFmt w:val="lowerRoman"/>
      <w:lvlText w:val="%6."/>
      <w:lvlJc w:val="right"/>
      <w:pPr>
        <w:tabs>
          <w:tab w:val="num" w:pos="3000"/>
        </w:tabs>
        <w:ind w:left="3000" w:hanging="480"/>
      </w:pPr>
    </w:lvl>
    <w:lvl w:ilvl="6" w:tplc="FFFFFFFF" w:tentative="1">
      <w:start w:val="1"/>
      <w:numFmt w:val="decimal"/>
      <w:lvlText w:val="%7."/>
      <w:lvlJc w:val="left"/>
      <w:pPr>
        <w:tabs>
          <w:tab w:val="num" w:pos="3480"/>
        </w:tabs>
        <w:ind w:left="3480" w:hanging="480"/>
      </w:pPr>
    </w:lvl>
    <w:lvl w:ilvl="7" w:tplc="FFFFFFFF" w:tentative="1">
      <w:start w:val="1"/>
      <w:numFmt w:val="ideographTraditional"/>
      <w:lvlText w:val="%8、"/>
      <w:lvlJc w:val="left"/>
      <w:pPr>
        <w:tabs>
          <w:tab w:val="num" w:pos="3960"/>
        </w:tabs>
        <w:ind w:left="3960" w:hanging="480"/>
      </w:pPr>
    </w:lvl>
    <w:lvl w:ilvl="8" w:tplc="FFFFFFFF" w:tentative="1">
      <w:start w:val="1"/>
      <w:numFmt w:val="lowerRoman"/>
      <w:lvlText w:val="%9."/>
      <w:lvlJc w:val="right"/>
      <w:pPr>
        <w:tabs>
          <w:tab w:val="num" w:pos="4440"/>
        </w:tabs>
        <w:ind w:left="4440" w:hanging="480"/>
      </w:pPr>
    </w:lvl>
  </w:abstractNum>
  <w:abstractNum w:abstractNumId="28">
    <w:nsid w:val="6ECD760D"/>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9">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73474ADF"/>
    <w:multiLevelType w:val="hybridMultilevel"/>
    <w:tmpl w:val="38C41928"/>
    <w:lvl w:ilvl="0" w:tplc="879ABB3C">
      <w:start w:val="1"/>
      <w:numFmt w:val="taiwaneseCountingThousand"/>
      <w:lvlText w:val="%1、"/>
      <w:lvlJc w:val="left"/>
      <w:pPr>
        <w:ind w:left="720" w:hanging="720"/>
      </w:pPr>
      <w:rPr>
        <w:rFonts w:ascii="新細明體" w:eastAsia="新細明體" w:hAnsi="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70257B4"/>
    <w:multiLevelType w:val="hybridMultilevel"/>
    <w:tmpl w:val="F13ACA38"/>
    <w:lvl w:ilvl="0" w:tplc="FFFFFFFF">
      <w:start w:val="1"/>
      <w:numFmt w:val="decimal"/>
      <w:lvlText w:val="%1."/>
      <w:lvlJc w:val="left"/>
      <w:pPr>
        <w:tabs>
          <w:tab w:val="num" w:pos="920"/>
        </w:tabs>
        <w:ind w:left="920" w:hanging="360"/>
      </w:pPr>
      <w:rPr>
        <w:rFonts w:hint="eastAsia"/>
      </w:rPr>
    </w:lvl>
    <w:lvl w:ilvl="1" w:tplc="0BA2C058">
      <w:start w:val="5"/>
      <w:numFmt w:val="taiwaneseCountingThousand"/>
      <w:lvlText w:val="%2."/>
      <w:lvlJc w:val="left"/>
      <w:pPr>
        <w:tabs>
          <w:tab w:val="num" w:pos="1400"/>
        </w:tabs>
        <w:ind w:left="1400" w:hanging="360"/>
      </w:pPr>
      <w:rPr>
        <w:rFonts w:ascii="新細明體" w:eastAsia="新細明體" w:hAnsi="新細明體" w:hint="eastAsia"/>
        <w:color w:val="auto"/>
      </w:rPr>
    </w:lvl>
    <w:lvl w:ilvl="2" w:tplc="50C63D16">
      <w:start w:val="7"/>
      <w:numFmt w:val="taiwaneseCountingThousand"/>
      <w:lvlText w:val="%3、"/>
      <w:lvlJc w:val="left"/>
      <w:pPr>
        <w:tabs>
          <w:tab w:val="num" w:pos="2240"/>
        </w:tabs>
        <w:ind w:left="2240" w:hanging="720"/>
      </w:pPr>
      <w:rPr>
        <w:rFonts w:ascii="新細明體" w:eastAsia="新細明體" w:hAnsi="新細明體" w:hint="eastAsia"/>
      </w:rPr>
    </w:lvl>
    <w:lvl w:ilvl="3" w:tplc="FFFFFFFF" w:tentative="1">
      <w:start w:val="1"/>
      <w:numFmt w:val="decimal"/>
      <w:lvlText w:val="%4."/>
      <w:lvlJc w:val="left"/>
      <w:pPr>
        <w:tabs>
          <w:tab w:val="num" w:pos="2480"/>
        </w:tabs>
        <w:ind w:left="2480" w:hanging="480"/>
      </w:pPr>
    </w:lvl>
    <w:lvl w:ilvl="4" w:tplc="FFFFFFFF" w:tentative="1">
      <w:start w:val="1"/>
      <w:numFmt w:val="ideographTraditional"/>
      <w:lvlText w:val="%5、"/>
      <w:lvlJc w:val="left"/>
      <w:pPr>
        <w:tabs>
          <w:tab w:val="num" w:pos="2960"/>
        </w:tabs>
        <w:ind w:left="2960" w:hanging="480"/>
      </w:pPr>
    </w:lvl>
    <w:lvl w:ilvl="5" w:tplc="FFFFFFFF" w:tentative="1">
      <w:start w:val="1"/>
      <w:numFmt w:val="lowerRoman"/>
      <w:lvlText w:val="%6."/>
      <w:lvlJc w:val="right"/>
      <w:pPr>
        <w:tabs>
          <w:tab w:val="num" w:pos="3440"/>
        </w:tabs>
        <w:ind w:left="3440" w:hanging="480"/>
      </w:pPr>
    </w:lvl>
    <w:lvl w:ilvl="6" w:tplc="FFFFFFFF" w:tentative="1">
      <w:start w:val="1"/>
      <w:numFmt w:val="decimal"/>
      <w:lvlText w:val="%7."/>
      <w:lvlJc w:val="left"/>
      <w:pPr>
        <w:tabs>
          <w:tab w:val="num" w:pos="3920"/>
        </w:tabs>
        <w:ind w:left="3920" w:hanging="480"/>
      </w:pPr>
    </w:lvl>
    <w:lvl w:ilvl="7" w:tplc="FFFFFFFF" w:tentative="1">
      <w:start w:val="1"/>
      <w:numFmt w:val="ideographTraditional"/>
      <w:lvlText w:val="%8、"/>
      <w:lvlJc w:val="left"/>
      <w:pPr>
        <w:tabs>
          <w:tab w:val="num" w:pos="4400"/>
        </w:tabs>
        <w:ind w:left="4400" w:hanging="480"/>
      </w:pPr>
    </w:lvl>
    <w:lvl w:ilvl="8" w:tplc="FFFFFFFF" w:tentative="1">
      <w:start w:val="1"/>
      <w:numFmt w:val="lowerRoman"/>
      <w:lvlText w:val="%9."/>
      <w:lvlJc w:val="right"/>
      <w:pPr>
        <w:tabs>
          <w:tab w:val="num" w:pos="4880"/>
        </w:tabs>
        <w:ind w:left="4880" w:hanging="480"/>
      </w:pPr>
    </w:lvl>
  </w:abstractNum>
  <w:abstractNum w:abstractNumId="32">
    <w:nsid w:val="78412F3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3">
    <w:nsid w:val="793E209A"/>
    <w:multiLevelType w:val="hybridMultilevel"/>
    <w:tmpl w:val="C55E3A02"/>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34">
    <w:nsid w:val="7BC91A92"/>
    <w:multiLevelType w:val="hybridMultilevel"/>
    <w:tmpl w:val="20269F6C"/>
    <w:lvl w:ilvl="0" w:tplc="A9ACB4FE">
      <w:start w:val="1"/>
      <w:numFmt w:val="decimalZero"/>
      <w:lvlText w:val="%1."/>
      <w:lvlJc w:val="left"/>
      <w:pPr>
        <w:tabs>
          <w:tab w:val="num" w:pos="0"/>
        </w:tabs>
        <w:ind w:left="454" w:hanging="454"/>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nsid w:val="7DB42CF5"/>
    <w:multiLevelType w:val="multilevel"/>
    <w:tmpl w:val="6C300034"/>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標楷體" w:eastAsia="標楷體" w:hAnsi="標楷體" w:cs="Times New Roman"/>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27"/>
  </w:num>
  <w:num w:numId="2">
    <w:abstractNumId w:val="3"/>
  </w:num>
  <w:num w:numId="3">
    <w:abstractNumId w:val="7"/>
  </w:num>
  <w:num w:numId="4">
    <w:abstractNumId w:val="12"/>
  </w:num>
  <w:num w:numId="5">
    <w:abstractNumId w:val="31"/>
  </w:num>
  <w:num w:numId="6">
    <w:abstractNumId w:val="18"/>
  </w:num>
  <w:num w:numId="7">
    <w:abstractNumId w:val="19"/>
  </w:num>
  <w:num w:numId="8">
    <w:abstractNumId w:val="23"/>
  </w:num>
  <w:num w:numId="9">
    <w:abstractNumId w:val="33"/>
  </w:num>
  <w:num w:numId="10">
    <w:abstractNumId w:val="1"/>
  </w:num>
  <w:num w:numId="11">
    <w:abstractNumId w:val="5"/>
  </w:num>
  <w:num w:numId="12">
    <w:abstractNumId w:val="26"/>
  </w:num>
  <w:num w:numId="13">
    <w:abstractNumId w:val="0"/>
  </w:num>
  <w:num w:numId="14">
    <w:abstractNumId w:val="24"/>
  </w:num>
  <w:num w:numId="15">
    <w:abstractNumId w:val="15"/>
  </w:num>
  <w:num w:numId="16">
    <w:abstractNumId w:val="17"/>
  </w:num>
  <w:num w:numId="17">
    <w:abstractNumId w:val="25"/>
  </w:num>
  <w:num w:numId="18">
    <w:abstractNumId w:val="2"/>
  </w:num>
  <w:num w:numId="19">
    <w:abstractNumId w:val="14"/>
  </w:num>
  <w:num w:numId="20">
    <w:abstractNumId w:val="4"/>
  </w:num>
  <w:num w:numId="21">
    <w:abstractNumId w:val="28"/>
  </w:num>
  <w:num w:numId="22">
    <w:abstractNumId w:val="11"/>
  </w:num>
  <w:num w:numId="23">
    <w:abstractNumId w:val="16"/>
  </w:num>
  <w:num w:numId="24">
    <w:abstractNumId w:val="29"/>
  </w:num>
  <w:num w:numId="25">
    <w:abstractNumId w:val="21"/>
  </w:num>
  <w:num w:numId="26">
    <w:abstractNumId w:val="30"/>
  </w:num>
  <w:num w:numId="27">
    <w:abstractNumId w:val="35"/>
  </w:num>
  <w:num w:numId="28">
    <w:abstractNumId w:val="10"/>
  </w:num>
  <w:num w:numId="29">
    <w:abstractNumId w:val="6"/>
  </w:num>
  <w:num w:numId="30">
    <w:abstractNumId w:val="20"/>
  </w:num>
  <w:num w:numId="31">
    <w:abstractNumId w:val="32"/>
  </w:num>
  <w:num w:numId="32">
    <w:abstractNumId w:val="13"/>
  </w:num>
  <w:num w:numId="33">
    <w:abstractNumId w:val="9"/>
  </w:num>
  <w:num w:numId="34">
    <w:abstractNumId w:val="22"/>
  </w:num>
  <w:num w:numId="35">
    <w:abstractNumId w:val="34"/>
  </w:num>
  <w:num w:numId="3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11144"/>
    <w:rsid w:val="005F05A7"/>
    <w:rsid w:val="00C1114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Body Text 2"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1144"/>
    <w:pPr>
      <w:widowControl w:val="0"/>
    </w:pPr>
    <w:rPr>
      <w:rFonts w:ascii="Times New Roman" w:eastAsia="新細明體" w:hAnsi="Times New Roman" w:cs="Times New Roman"/>
      <w:szCs w:val="24"/>
    </w:rPr>
  </w:style>
  <w:style w:type="paragraph" w:styleId="1">
    <w:name w:val="heading 1"/>
    <w:basedOn w:val="a"/>
    <w:next w:val="a"/>
    <w:link w:val="10"/>
    <w:qFormat/>
    <w:rsid w:val="00C11144"/>
    <w:pPr>
      <w:keepNext/>
      <w:spacing w:line="0" w:lineRule="atLeast"/>
      <w:ind w:leftChars="50" w:left="129"/>
      <w:outlineLvl w:val="0"/>
    </w:pPr>
    <w:rPr>
      <w:rFonts w:ascii="新細明體" w:hAnsi="新細明體"/>
      <w:kern w:val="0"/>
      <w:sz w:val="32"/>
    </w:rPr>
  </w:style>
  <w:style w:type="paragraph" w:styleId="2">
    <w:name w:val="heading 2"/>
    <w:basedOn w:val="a"/>
    <w:next w:val="a"/>
    <w:link w:val="20"/>
    <w:qFormat/>
    <w:rsid w:val="00C11144"/>
    <w:pPr>
      <w:keepNext/>
      <w:spacing w:line="720" w:lineRule="auto"/>
      <w:outlineLvl w:val="1"/>
    </w:pPr>
    <w:rPr>
      <w:rFonts w:ascii="Arial" w:hAnsi="Arial"/>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11144"/>
    <w:pPr>
      <w:tabs>
        <w:tab w:val="center" w:pos="4153"/>
        <w:tab w:val="right" w:pos="8306"/>
      </w:tabs>
      <w:snapToGrid w:val="0"/>
    </w:pPr>
    <w:rPr>
      <w:sz w:val="20"/>
      <w:szCs w:val="20"/>
    </w:rPr>
  </w:style>
  <w:style w:type="character" w:customStyle="1" w:styleId="a4">
    <w:name w:val="頁首 字元"/>
    <w:basedOn w:val="a0"/>
    <w:link w:val="a3"/>
    <w:rsid w:val="00C11144"/>
    <w:rPr>
      <w:sz w:val="20"/>
      <w:szCs w:val="20"/>
    </w:rPr>
  </w:style>
  <w:style w:type="paragraph" w:styleId="a5">
    <w:name w:val="footer"/>
    <w:basedOn w:val="a"/>
    <w:link w:val="a6"/>
    <w:uiPriority w:val="99"/>
    <w:unhideWhenUsed/>
    <w:rsid w:val="00C11144"/>
    <w:pPr>
      <w:tabs>
        <w:tab w:val="center" w:pos="4153"/>
        <w:tab w:val="right" w:pos="8306"/>
      </w:tabs>
      <w:snapToGrid w:val="0"/>
    </w:pPr>
    <w:rPr>
      <w:sz w:val="20"/>
      <w:szCs w:val="20"/>
    </w:rPr>
  </w:style>
  <w:style w:type="character" w:customStyle="1" w:styleId="a6">
    <w:name w:val="頁尾 字元"/>
    <w:basedOn w:val="a0"/>
    <w:link w:val="a5"/>
    <w:uiPriority w:val="99"/>
    <w:rsid w:val="00C11144"/>
    <w:rPr>
      <w:sz w:val="20"/>
      <w:szCs w:val="20"/>
    </w:rPr>
  </w:style>
  <w:style w:type="character" w:customStyle="1" w:styleId="10">
    <w:name w:val="標題 1 字元"/>
    <w:basedOn w:val="a0"/>
    <w:link w:val="1"/>
    <w:rsid w:val="00C11144"/>
    <w:rPr>
      <w:rFonts w:ascii="新細明體" w:eastAsia="新細明體" w:hAnsi="新細明體" w:cs="Times New Roman"/>
      <w:kern w:val="0"/>
      <w:sz w:val="32"/>
      <w:szCs w:val="24"/>
    </w:rPr>
  </w:style>
  <w:style w:type="character" w:customStyle="1" w:styleId="20">
    <w:name w:val="標題 2 字元"/>
    <w:basedOn w:val="a0"/>
    <w:link w:val="2"/>
    <w:rsid w:val="00C11144"/>
    <w:rPr>
      <w:rFonts w:ascii="Arial" w:eastAsia="新細明體" w:hAnsi="Arial" w:cs="Times New Roman"/>
      <w:b/>
      <w:bCs/>
      <w:sz w:val="48"/>
      <w:szCs w:val="48"/>
    </w:rPr>
  </w:style>
  <w:style w:type="paragraph" w:customStyle="1" w:styleId="a7">
    <w:name w:val="(一)"/>
    <w:basedOn w:val="a"/>
    <w:rsid w:val="00C11144"/>
    <w:pPr>
      <w:spacing w:afterLines="25"/>
    </w:pPr>
    <w:rPr>
      <w:rFonts w:ascii="華康粗黑體" w:eastAsia="華康粗黑體"/>
    </w:rPr>
  </w:style>
  <w:style w:type="paragraph" w:styleId="a8">
    <w:name w:val="Body Text"/>
    <w:basedOn w:val="a"/>
    <w:link w:val="a9"/>
    <w:rsid w:val="00C11144"/>
    <w:pPr>
      <w:adjustRightInd w:val="0"/>
      <w:spacing w:line="240" w:lineRule="exact"/>
      <w:jc w:val="both"/>
    </w:pPr>
    <w:rPr>
      <w:rFonts w:ascii="新細明體" w:eastAsia="華康標宋體"/>
      <w:sz w:val="20"/>
      <w:lang/>
    </w:rPr>
  </w:style>
  <w:style w:type="character" w:customStyle="1" w:styleId="a9">
    <w:name w:val="本文 字元"/>
    <w:basedOn w:val="a0"/>
    <w:link w:val="a8"/>
    <w:rsid w:val="00C11144"/>
    <w:rPr>
      <w:rFonts w:ascii="新細明體" w:eastAsia="華康標宋體" w:hAnsi="Times New Roman" w:cs="Times New Roman"/>
      <w:sz w:val="20"/>
      <w:szCs w:val="24"/>
      <w:lang/>
    </w:rPr>
  </w:style>
  <w:style w:type="paragraph" w:customStyle="1" w:styleId="-1">
    <w:name w:val="內文-1"/>
    <w:basedOn w:val="a"/>
    <w:rsid w:val="00C11144"/>
    <w:pPr>
      <w:spacing w:line="420" w:lineRule="exact"/>
      <w:ind w:firstLine="567"/>
      <w:jc w:val="both"/>
    </w:pPr>
    <w:rPr>
      <w:rFonts w:eastAsia="標楷體"/>
      <w:szCs w:val="20"/>
    </w:rPr>
  </w:style>
  <w:style w:type="paragraph" w:customStyle="1" w:styleId="aa">
    <w:name w:val="分段能力指標"/>
    <w:basedOn w:val="a"/>
    <w:rsid w:val="00C11144"/>
    <w:pPr>
      <w:snapToGrid w:val="0"/>
      <w:spacing w:line="280" w:lineRule="exact"/>
      <w:ind w:left="595" w:hanging="567"/>
    </w:pPr>
    <w:rPr>
      <w:rFonts w:ascii="華康標宋體" w:eastAsia="華康標宋體" w:hAnsi="新細明體"/>
      <w:sz w:val="20"/>
    </w:rPr>
  </w:style>
  <w:style w:type="paragraph" w:customStyle="1" w:styleId="11">
    <w:name w:val="1.標題文字"/>
    <w:basedOn w:val="a"/>
    <w:rsid w:val="00C11144"/>
    <w:pPr>
      <w:jc w:val="center"/>
    </w:pPr>
    <w:rPr>
      <w:rFonts w:ascii="華康中黑體" w:eastAsia="華康中黑體"/>
      <w:sz w:val="28"/>
      <w:szCs w:val="20"/>
    </w:rPr>
  </w:style>
  <w:style w:type="paragraph" w:customStyle="1" w:styleId="PlainText">
    <w:name w:val="Plain Text"/>
    <w:basedOn w:val="a"/>
    <w:rsid w:val="00C11144"/>
    <w:pPr>
      <w:adjustRightInd w:val="0"/>
      <w:textAlignment w:val="baseline"/>
    </w:pPr>
    <w:rPr>
      <w:rFonts w:ascii="細明體" w:eastAsia="細明體" w:hAnsi="Courier New"/>
      <w:szCs w:val="20"/>
    </w:rPr>
  </w:style>
  <w:style w:type="paragraph" w:customStyle="1" w:styleId="12">
    <w:name w:val="(1)建議表標題"/>
    <w:basedOn w:val="a"/>
    <w:rsid w:val="00C11144"/>
    <w:pPr>
      <w:spacing w:before="120" w:after="120"/>
      <w:jc w:val="center"/>
    </w:pPr>
    <w:rPr>
      <w:rFonts w:ascii="華康中黑體" w:eastAsia="華康中黑體"/>
      <w:color w:val="000000"/>
      <w:sz w:val="40"/>
      <w:szCs w:val="20"/>
    </w:rPr>
  </w:style>
  <w:style w:type="paragraph" w:customStyle="1" w:styleId="21">
    <w:name w:val="2.表頭文字"/>
    <w:basedOn w:val="a"/>
    <w:rsid w:val="00C11144"/>
    <w:pPr>
      <w:jc w:val="center"/>
    </w:pPr>
    <w:rPr>
      <w:rFonts w:eastAsia="華康中圓體"/>
      <w:szCs w:val="20"/>
    </w:rPr>
  </w:style>
  <w:style w:type="paragraph" w:customStyle="1" w:styleId="4123">
    <w:name w:val="4.【教學目標】內文字（1.2.3.）"/>
    <w:basedOn w:val="ab"/>
    <w:rsid w:val="00C11144"/>
    <w:pPr>
      <w:tabs>
        <w:tab w:val="left" w:pos="142"/>
      </w:tabs>
      <w:spacing w:line="220" w:lineRule="exact"/>
      <w:ind w:left="227" w:right="57" w:hanging="170"/>
      <w:jc w:val="both"/>
    </w:pPr>
    <w:rPr>
      <w:rFonts w:ascii="新細明體" w:eastAsia="新細明體"/>
      <w:sz w:val="16"/>
      <w:szCs w:val="20"/>
    </w:rPr>
  </w:style>
  <w:style w:type="paragraph" w:styleId="ab">
    <w:name w:val="Plain Text"/>
    <w:basedOn w:val="a"/>
    <w:link w:val="ac"/>
    <w:rsid w:val="00C11144"/>
    <w:rPr>
      <w:rFonts w:ascii="細明體" w:eastAsia="細明體" w:hAnsi="Courier New"/>
      <w:lang/>
    </w:rPr>
  </w:style>
  <w:style w:type="character" w:customStyle="1" w:styleId="ac">
    <w:name w:val="純文字 字元"/>
    <w:basedOn w:val="a0"/>
    <w:link w:val="ab"/>
    <w:rsid w:val="00C11144"/>
    <w:rPr>
      <w:rFonts w:ascii="細明體" w:eastAsia="細明體" w:hAnsi="Courier New" w:cs="Times New Roman"/>
      <w:szCs w:val="24"/>
      <w:lang/>
    </w:rPr>
  </w:style>
  <w:style w:type="paragraph" w:styleId="22">
    <w:name w:val="Body Text 2"/>
    <w:basedOn w:val="a"/>
    <w:link w:val="23"/>
    <w:rsid w:val="00C11144"/>
    <w:rPr>
      <w:rFonts w:ascii="標楷體" w:eastAsia="標楷體" w:hAnsi="標楷體"/>
      <w:color w:val="FF0000"/>
      <w:szCs w:val="20"/>
      <w:lang/>
    </w:rPr>
  </w:style>
  <w:style w:type="character" w:customStyle="1" w:styleId="23">
    <w:name w:val="本文 2 字元"/>
    <w:basedOn w:val="a0"/>
    <w:link w:val="22"/>
    <w:rsid w:val="00C11144"/>
    <w:rPr>
      <w:rFonts w:ascii="標楷體" w:eastAsia="標楷體" w:hAnsi="標楷體" w:cs="Times New Roman"/>
      <w:color w:val="FF0000"/>
      <w:szCs w:val="20"/>
      <w:lang/>
    </w:rPr>
  </w:style>
  <w:style w:type="paragraph" w:customStyle="1" w:styleId="3">
    <w:name w:val="3.【對應能力指標】內文字"/>
    <w:basedOn w:val="ab"/>
    <w:rsid w:val="00C11144"/>
    <w:pPr>
      <w:tabs>
        <w:tab w:val="left" w:pos="624"/>
      </w:tabs>
      <w:spacing w:line="220" w:lineRule="exact"/>
      <w:ind w:left="624" w:right="57" w:hanging="567"/>
      <w:jc w:val="both"/>
    </w:pPr>
    <w:rPr>
      <w:rFonts w:ascii="新細明體" w:eastAsia="新細明體"/>
      <w:sz w:val="16"/>
      <w:szCs w:val="20"/>
    </w:rPr>
  </w:style>
  <w:style w:type="paragraph" w:customStyle="1" w:styleId="5">
    <w:name w:val="5.【十大能力指標】內文字（一、二、三、）"/>
    <w:basedOn w:val="a"/>
    <w:rsid w:val="00C11144"/>
    <w:pPr>
      <w:tabs>
        <w:tab w:val="left" w:pos="329"/>
      </w:tabs>
      <w:spacing w:line="240" w:lineRule="exact"/>
      <w:ind w:left="397" w:right="57" w:hanging="340"/>
      <w:jc w:val="both"/>
    </w:pPr>
    <w:rPr>
      <w:sz w:val="16"/>
      <w:szCs w:val="20"/>
    </w:rPr>
  </w:style>
  <w:style w:type="paragraph" w:styleId="ad">
    <w:name w:val="Block Text"/>
    <w:basedOn w:val="a"/>
    <w:rsid w:val="00C11144"/>
    <w:pPr>
      <w:ind w:left="57" w:right="57"/>
      <w:jc w:val="both"/>
    </w:pPr>
    <w:rPr>
      <w:rFonts w:ascii="新細明體" w:hAnsi="新細明體"/>
      <w:sz w:val="16"/>
    </w:rPr>
  </w:style>
  <w:style w:type="paragraph" w:styleId="ae">
    <w:name w:val="Note Heading"/>
    <w:basedOn w:val="a"/>
    <w:next w:val="a"/>
    <w:link w:val="af"/>
    <w:rsid w:val="00C11144"/>
    <w:pPr>
      <w:jc w:val="center"/>
    </w:pPr>
    <w:rPr>
      <w:rFonts w:ascii="標楷體" w:eastAsia="標楷體" w:hAnsi="標楷體"/>
      <w:lang/>
    </w:rPr>
  </w:style>
  <w:style w:type="character" w:customStyle="1" w:styleId="af">
    <w:name w:val="註釋標題 字元"/>
    <w:basedOn w:val="a0"/>
    <w:link w:val="ae"/>
    <w:rsid w:val="00C11144"/>
    <w:rPr>
      <w:rFonts w:ascii="標楷體" w:eastAsia="標楷體" w:hAnsi="標楷體" w:cs="Times New Roman"/>
      <w:szCs w:val="24"/>
      <w:lang/>
    </w:rPr>
  </w:style>
  <w:style w:type="character" w:customStyle="1" w:styleId="af0">
    <w:name w:val="【資訊教育】"/>
    <w:rsid w:val="00C11144"/>
    <w:rPr>
      <w:rFonts w:ascii="標楷體" w:eastAsia="標楷體" w:hAnsi="標楷體"/>
      <w:b/>
      <w:color w:val="FF0000"/>
    </w:rPr>
  </w:style>
  <w:style w:type="character" w:customStyle="1" w:styleId="af1">
    <w:name w:val="【環境教育】"/>
    <w:rsid w:val="00C11144"/>
    <w:rPr>
      <w:rFonts w:ascii="標楷體" w:eastAsia="標楷體" w:hAnsi="標楷體"/>
      <w:b/>
      <w:color w:val="339966"/>
    </w:rPr>
  </w:style>
  <w:style w:type="character" w:customStyle="1" w:styleId="af2">
    <w:name w:val="【生涯發展教育】"/>
    <w:rsid w:val="00C11144"/>
    <w:rPr>
      <w:rFonts w:ascii="標楷體" w:eastAsia="標楷體" w:hAnsi="標楷體"/>
      <w:b/>
      <w:color w:val="FF6600"/>
    </w:rPr>
  </w:style>
  <w:style w:type="character" w:customStyle="1" w:styleId="af3">
    <w:name w:val="【家政教育】"/>
    <w:rsid w:val="00C11144"/>
    <w:rPr>
      <w:rFonts w:ascii="標楷體" w:eastAsia="標楷體" w:hAnsi="標楷體"/>
      <w:b/>
      <w:color w:val="000000"/>
    </w:rPr>
  </w:style>
  <w:style w:type="character" w:customStyle="1" w:styleId="af4">
    <w:name w:val="【人權教育】"/>
    <w:rsid w:val="00C11144"/>
    <w:rPr>
      <w:rFonts w:ascii="標楷體" w:eastAsia="標楷體" w:hAnsi="標楷體"/>
      <w:b/>
      <w:color w:val="993300"/>
    </w:rPr>
  </w:style>
  <w:style w:type="character" w:customStyle="1" w:styleId="af5">
    <w:name w:val="【性別平等教育】"/>
    <w:rsid w:val="00C11144"/>
    <w:rPr>
      <w:rFonts w:ascii="標楷體" w:eastAsia="標楷體" w:hAnsi="標楷體"/>
      <w:b/>
      <w:color w:val="000000"/>
    </w:rPr>
  </w:style>
  <w:style w:type="paragraph" w:styleId="af6">
    <w:name w:val="List Paragraph"/>
    <w:basedOn w:val="a"/>
    <w:uiPriority w:val="34"/>
    <w:qFormat/>
    <w:rsid w:val="00C11144"/>
    <w:pPr>
      <w:ind w:leftChars="200" w:left="480"/>
    </w:pPr>
  </w:style>
  <w:style w:type="character" w:styleId="af7">
    <w:name w:val="annotation reference"/>
    <w:semiHidden/>
    <w:rsid w:val="00C11144"/>
    <w:rPr>
      <w:sz w:val="18"/>
      <w:szCs w:val="18"/>
    </w:rPr>
  </w:style>
  <w:style w:type="paragraph" w:styleId="af8">
    <w:name w:val="annotation text"/>
    <w:basedOn w:val="a"/>
    <w:link w:val="af9"/>
    <w:semiHidden/>
    <w:rsid w:val="00C11144"/>
  </w:style>
  <w:style w:type="character" w:customStyle="1" w:styleId="af9">
    <w:name w:val="註解文字 字元"/>
    <w:basedOn w:val="a0"/>
    <w:link w:val="af8"/>
    <w:semiHidden/>
    <w:rsid w:val="00C11144"/>
    <w:rPr>
      <w:rFonts w:ascii="Times New Roman" w:eastAsia="新細明體" w:hAnsi="Times New Roman" w:cs="Times New Roman"/>
      <w:szCs w:val="24"/>
    </w:rPr>
  </w:style>
  <w:style w:type="paragraph" w:styleId="afa">
    <w:name w:val="Closing"/>
    <w:basedOn w:val="a"/>
    <w:link w:val="afb"/>
    <w:rsid w:val="00C11144"/>
    <w:pPr>
      <w:ind w:leftChars="1800" w:left="100"/>
    </w:pPr>
    <w:rPr>
      <w:rFonts w:ascii="標楷體" w:eastAsia="標楷體" w:hAnsi="標楷體"/>
    </w:rPr>
  </w:style>
  <w:style w:type="character" w:customStyle="1" w:styleId="afb">
    <w:name w:val="結語 字元"/>
    <w:basedOn w:val="a0"/>
    <w:link w:val="afa"/>
    <w:rsid w:val="00C11144"/>
    <w:rPr>
      <w:rFonts w:ascii="標楷體" w:eastAsia="標楷體" w:hAnsi="標楷體" w:cs="Times New Roman"/>
      <w:szCs w:val="24"/>
    </w:rPr>
  </w:style>
  <w:style w:type="paragraph" w:styleId="afc">
    <w:name w:val="Balloon Text"/>
    <w:basedOn w:val="a"/>
    <w:link w:val="afd"/>
    <w:uiPriority w:val="99"/>
    <w:semiHidden/>
    <w:unhideWhenUsed/>
    <w:rsid w:val="00C11144"/>
    <w:rPr>
      <w:rFonts w:ascii="Cambria" w:hAnsi="Cambria"/>
      <w:sz w:val="18"/>
      <w:szCs w:val="18"/>
    </w:rPr>
  </w:style>
  <w:style w:type="character" w:customStyle="1" w:styleId="afd">
    <w:name w:val="註解方塊文字 字元"/>
    <w:basedOn w:val="a0"/>
    <w:link w:val="afc"/>
    <w:uiPriority w:val="99"/>
    <w:semiHidden/>
    <w:rsid w:val="00C11144"/>
    <w:rPr>
      <w:rFonts w:ascii="Cambria" w:eastAsia="新細明體" w:hAnsi="Cambria" w:cs="Times New Roman"/>
      <w:sz w:val="18"/>
      <w:szCs w:val="18"/>
    </w:rPr>
  </w:style>
  <w:style w:type="paragraph" w:styleId="afe">
    <w:name w:val="No Spacing"/>
    <w:uiPriority w:val="1"/>
    <w:qFormat/>
    <w:rsid w:val="00C11144"/>
    <w:pPr>
      <w:widowControl w:val="0"/>
    </w:pPr>
    <w:rPr>
      <w:rFonts w:ascii="Times New Roman" w:eastAsia="新細明體" w:hAnsi="Times New Roman" w:cs="Times New Roman"/>
      <w:szCs w:val="24"/>
    </w:rPr>
  </w:style>
  <w:style w:type="paragraph" w:customStyle="1" w:styleId="aff">
    <w:name w:val="國中題目"/>
    <w:basedOn w:val="a"/>
    <w:rsid w:val="00C11144"/>
    <w:pPr>
      <w:adjustRightInd w:val="0"/>
      <w:snapToGrid w:val="0"/>
    </w:pPr>
    <w:rPr>
      <w:kern w:val="0"/>
    </w:rPr>
  </w:style>
  <w:style w:type="paragraph" w:styleId="aff0">
    <w:name w:val="annotation subject"/>
    <w:basedOn w:val="af8"/>
    <w:next w:val="af8"/>
    <w:link w:val="aff1"/>
    <w:semiHidden/>
    <w:rsid w:val="00C11144"/>
    <w:rPr>
      <w:b/>
      <w:bCs/>
    </w:rPr>
  </w:style>
  <w:style w:type="character" w:customStyle="1" w:styleId="aff1">
    <w:name w:val="註解主旨 字元"/>
    <w:basedOn w:val="af9"/>
    <w:link w:val="aff0"/>
    <w:semiHidden/>
    <w:rsid w:val="00C11144"/>
    <w:rPr>
      <w:b/>
      <w:bCs/>
    </w:rPr>
  </w:style>
  <w:style w:type="character" w:customStyle="1" w:styleId="aff2">
    <w:name w:val="【海洋教育】"/>
    <w:rsid w:val="00C11144"/>
    <w:rPr>
      <w:rFonts w:ascii="標楷體" w:eastAsia="標楷體" w:hAnsi="標楷體"/>
      <w:b/>
      <w:color w:val="3366FF"/>
    </w:rPr>
  </w:style>
  <w:style w:type="paragraph" w:customStyle="1" w:styleId="13">
    <w:name w:val="課程樣式1"/>
    <w:basedOn w:val="a"/>
    <w:rsid w:val="00C11144"/>
    <w:pPr>
      <w:spacing w:line="240" w:lineRule="atLeast"/>
      <w:ind w:left="57" w:right="57"/>
    </w:pPr>
    <w:rPr>
      <w:rFonts w:ascii="新細明體" w:hAnsi="新細明體" w:hint="eastAsia"/>
      <w:sz w:val="16"/>
      <w:szCs w:val="20"/>
    </w:rPr>
  </w:style>
  <w:style w:type="paragraph" w:customStyle="1" w:styleId="01">
    <w:name w:val="縮排0.1"/>
    <w:basedOn w:val="aff3"/>
    <w:rsid w:val="00C11144"/>
    <w:pPr>
      <w:adjustRightInd w:val="0"/>
      <w:snapToGrid w:val="0"/>
      <w:spacing w:after="0" w:line="240" w:lineRule="exact"/>
      <w:ind w:leftChars="0" w:left="57" w:right="57"/>
    </w:pPr>
    <w:rPr>
      <w:rFonts w:ascii="新細明體" w:hAnsi="新細明體"/>
      <w:sz w:val="16"/>
      <w:szCs w:val="20"/>
    </w:rPr>
  </w:style>
  <w:style w:type="paragraph" w:styleId="aff3">
    <w:name w:val="Body Text Indent"/>
    <w:basedOn w:val="a"/>
    <w:link w:val="aff4"/>
    <w:unhideWhenUsed/>
    <w:rsid w:val="00C11144"/>
    <w:pPr>
      <w:spacing w:after="120"/>
      <w:ind w:leftChars="200" w:left="480"/>
    </w:pPr>
  </w:style>
  <w:style w:type="character" w:customStyle="1" w:styleId="aff4">
    <w:name w:val="本文縮排 字元"/>
    <w:basedOn w:val="a0"/>
    <w:link w:val="aff3"/>
    <w:rsid w:val="00C11144"/>
    <w:rPr>
      <w:rFonts w:ascii="Times New Roman" w:eastAsia="新細明體" w:hAnsi="Times New Roman" w:cs="Times New Roman"/>
      <w:szCs w:val="24"/>
    </w:rPr>
  </w:style>
  <w:style w:type="paragraph" w:styleId="aff5">
    <w:name w:val="Date"/>
    <w:basedOn w:val="a"/>
    <w:next w:val="a"/>
    <w:link w:val="aff6"/>
    <w:rsid w:val="00C11144"/>
    <w:pPr>
      <w:jc w:val="right"/>
    </w:pPr>
    <w:rPr>
      <w:rFonts w:ascii="Arial" w:eastAsia="華康細圓體" w:hAnsi="Arial"/>
      <w:szCs w:val="20"/>
    </w:rPr>
  </w:style>
  <w:style w:type="character" w:customStyle="1" w:styleId="aff6">
    <w:name w:val="日期 字元"/>
    <w:basedOn w:val="a0"/>
    <w:link w:val="aff5"/>
    <w:rsid w:val="00C11144"/>
    <w:rPr>
      <w:rFonts w:ascii="Arial" w:eastAsia="華康細圓體" w:hAnsi="Arial" w:cs="Times New Roman"/>
      <w:szCs w:val="20"/>
    </w:rPr>
  </w:style>
  <w:style w:type="paragraph" w:styleId="Web">
    <w:name w:val="Normal (Web)"/>
    <w:basedOn w:val="a"/>
    <w:rsid w:val="00C11144"/>
    <w:pPr>
      <w:widowControl/>
      <w:spacing w:before="100" w:beforeAutospacing="1" w:after="100" w:afterAutospacing="1"/>
    </w:pPr>
    <w:rPr>
      <w:rFonts w:ascii="Arial Unicode MS" w:eastAsia="Arial Unicode MS" w:hAnsi="Arial Unicode MS" w:cs="Arial Unicode MS"/>
      <w:kern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87</Pages>
  <Words>7286</Words>
  <Characters>41532</Characters>
  <Application>Microsoft Office Word</Application>
  <DocSecurity>0</DocSecurity>
  <Lines>346</Lines>
  <Paragraphs>97</Paragraphs>
  <ScaleCrop>false</ScaleCrop>
  <Company/>
  <LinksUpToDate>false</LinksUpToDate>
  <CharactersWithSpaces>48721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2018-06-28T03:12:00Z</dcterms:created>
  <dcterms:modified xsi:type="dcterms:W3CDTF">2018-06-28T03:13:00Z</dcterms:modified>
</cp:coreProperties>
</file>